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C0" w:rsidRPr="007652C0" w:rsidRDefault="007652C0" w:rsidP="007652C0">
      <w:pPr>
        <w:pStyle w:val="Heading1"/>
        <w:rPr>
          <w:lang w:val="sv-SE"/>
        </w:rPr>
      </w:pPr>
      <w:r>
        <w:rPr>
          <w:rFonts w:ascii="Times New Roman" w:hAnsi="Times New Roman" w:cs="Times New Roman"/>
          <w:b w:val="0"/>
          <w:bCs w:val="0"/>
          <w:sz w:val="24"/>
          <w:lang w:val="sv-SE"/>
        </w:rPr>
        <w:t>Linnéuniversitetet</w:t>
      </w:r>
      <w:bookmarkStart w:id="0" w:name="_GoBack"/>
      <w:bookmarkEnd w:id="0"/>
    </w:p>
    <w:p w:rsidR="007652C0" w:rsidRDefault="007652C0" w:rsidP="007652C0">
      <w:pPr>
        <w:rPr>
          <w:lang w:val="sv-SE"/>
        </w:rPr>
      </w:pPr>
      <w:r w:rsidRPr="007652C0">
        <w:rPr>
          <w:lang w:val="sv-SE"/>
        </w:rPr>
        <w:t xml:space="preserve">Institutionen </w:t>
      </w:r>
      <w:proofErr w:type="gramStart"/>
      <w:r w:rsidRPr="007652C0">
        <w:rPr>
          <w:lang w:val="sv-SE"/>
        </w:rPr>
        <w:t xml:space="preserve">för  </w:t>
      </w:r>
      <w:r>
        <w:rPr>
          <w:lang w:val="sv-SE"/>
        </w:rPr>
        <w:t>Psykologi</w:t>
      </w:r>
      <w:proofErr w:type="gramEnd"/>
    </w:p>
    <w:p w:rsidR="007652C0" w:rsidRDefault="007652C0" w:rsidP="007652C0">
      <w:pPr>
        <w:rPr>
          <w:sz w:val="20"/>
          <w:lang w:val="sv-SE"/>
        </w:rPr>
      </w:pPr>
      <w:r>
        <w:rPr>
          <w:sz w:val="20"/>
          <w:lang w:val="sv-SE"/>
        </w:rPr>
        <w:t xml:space="preserve">Copyright Sofie Walter </w:t>
      </w:r>
    </w:p>
    <w:p w:rsidR="007652C0" w:rsidRDefault="007652C0" w:rsidP="007652C0">
      <w:pPr>
        <w:rPr>
          <w:lang w:val="sv-SE"/>
        </w:rPr>
      </w:pPr>
    </w:p>
    <w:p w:rsidR="007652C0" w:rsidRDefault="007652C0" w:rsidP="007652C0">
      <w:pPr>
        <w:pStyle w:val="Heading1"/>
        <w:rPr>
          <w:rFonts w:ascii="Times New Roman" w:hAnsi="Times New Roman" w:cs="Times New Roman"/>
          <w:b w:val="0"/>
          <w:bCs w:val="0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Analysinstrument – </w:t>
      </w:r>
      <w:r>
        <w:rPr>
          <w:rFonts w:ascii="Times New Roman" w:hAnsi="Times New Roman" w:cs="Times New Roman"/>
          <w:b w:val="0"/>
          <w:bCs w:val="0"/>
          <w:lang w:val="sv-SE"/>
        </w:rPr>
        <w:t xml:space="preserve">En analys innebär att dela upp något </w:t>
      </w:r>
      <w:proofErr w:type="gramStart"/>
      <w:r>
        <w:rPr>
          <w:rFonts w:ascii="Times New Roman" w:hAnsi="Times New Roman" w:cs="Times New Roman"/>
          <w:b w:val="0"/>
          <w:bCs w:val="0"/>
          <w:lang w:val="sv-SE"/>
        </w:rPr>
        <w:t>tex.</w:t>
      </w:r>
      <w:proofErr w:type="gramEnd"/>
      <w:r>
        <w:rPr>
          <w:rFonts w:ascii="Times New Roman" w:hAnsi="Times New Roman" w:cs="Times New Roman"/>
          <w:b w:val="0"/>
          <w:bCs w:val="0"/>
          <w:lang w:val="sv-SE"/>
        </w:rPr>
        <w:t xml:space="preserve"> en text i dess olika beståndsdelar eller att söka efter komponenter i en helhet. För att analysera krävs vissa redskap som ska underlättar arbetet. Har du dessa redskap kan du bättre förstå psykologisk litteratur. De underlättar ditt arbete med seminarieuppgifter, hemtentor och diskussionsinlägg.  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Gör </w:t>
      </w:r>
      <w:proofErr w:type="gramStart"/>
      <w:r>
        <w:rPr>
          <w:b/>
          <w:bCs/>
          <w:sz w:val="28"/>
          <w:lang w:val="sv-SE"/>
        </w:rPr>
        <w:t xml:space="preserve">jämförelser </w:t>
      </w:r>
      <w:r>
        <w:rPr>
          <w:sz w:val="28"/>
          <w:lang w:val="sv-SE"/>
        </w:rPr>
        <w:t>:</w:t>
      </w:r>
      <w:proofErr w:type="gramEnd"/>
      <w:r>
        <w:rPr>
          <w:sz w:val="28"/>
          <w:lang w:val="sv-SE"/>
        </w:rPr>
        <w:t xml:space="preserve"> se till  </w:t>
      </w:r>
      <w:r>
        <w:rPr>
          <w:sz w:val="28"/>
          <w:u w:val="single"/>
          <w:lang w:val="sv-SE"/>
        </w:rPr>
        <w:t>skillnader och likheter</w:t>
      </w:r>
      <w:r>
        <w:rPr>
          <w:sz w:val="28"/>
          <w:lang w:val="sv-SE"/>
        </w:rPr>
        <w:t xml:space="preserve"> mellan teorier, fenomen och begrepp tex. ”det finns stora likheter mellan …” alt. ”inga större skillnader finns mellan ….. och …..”. 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Dra paralleller: </w:t>
      </w:r>
      <w:r>
        <w:rPr>
          <w:sz w:val="28"/>
          <w:lang w:val="sv-SE"/>
        </w:rPr>
        <w:t xml:space="preserve">visa på likheter med andra (närliggande) områden </w:t>
      </w:r>
      <w:proofErr w:type="gramStart"/>
      <w:r>
        <w:rPr>
          <w:sz w:val="28"/>
          <w:lang w:val="sv-SE"/>
        </w:rPr>
        <w:t>tex.</w:t>
      </w:r>
      <w:proofErr w:type="gramEnd"/>
      <w:r>
        <w:rPr>
          <w:sz w:val="28"/>
          <w:lang w:val="sv-SE"/>
        </w:rPr>
        <w:t xml:space="preserve"> utveckling som löper bredvid varandra i tiden.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Granska kritiskt: </w:t>
      </w:r>
      <w:r>
        <w:rPr>
          <w:sz w:val="28"/>
          <w:lang w:val="sv-SE"/>
        </w:rPr>
        <w:t>uppmärksamma sakfel, felaktiga eller förhastade antaganden. Motivera och påpeka.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Ge egna exempel: </w:t>
      </w:r>
      <w:r>
        <w:rPr>
          <w:sz w:val="28"/>
          <w:lang w:val="sv-SE"/>
        </w:rPr>
        <w:t>visa på förståelse och tillämpning (egna erfarenheter) som belyser att du förstått innehållet.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Dra slutsatser: </w:t>
      </w:r>
      <w:r>
        <w:rPr>
          <w:sz w:val="28"/>
          <w:lang w:val="sv-SE"/>
        </w:rPr>
        <w:t>”om så, innebär detta</w:t>
      </w:r>
      <w:proofErr w:type="gramStart"/>
      <w:r>
        <w:rPr>
          <w:sz w:val="28"/>
          <w:lang w:val="sv-SE"/>
        </w:rPr>
        <w:t>….</w:t>
      </w:r>
      <w:proofErr w:type="gramEnd"/>
      <w:r>
        <w:rPr>
          <w:sz w:val="28"/>
          <w:lang w:val="sv-SE"/>
        </w:rPr>
        <w:t>”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Granska logiken: </w:t>
      </w:r>
      <w:r>
        <w:rPr>
          <w:sz w:val="28"/>
          <w:lang w:val="sv-SE"/>
        </w:rPr>
        <w:t>håller resonemanget fullt ut? Är resonemangen begripliga? Besvaras problemet?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Användningen av termer och begrepp: </w:t>
      </w:r>
      <w:r>
        <w:rPr>
          <w:sz w:val="28"/>
          <w:lang w:val="sv-SE"/>
        </w:rPr>
        <w:t>använd själv de korrekta begreppen. Var uppmärksam på hur de används av andra.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Kategorisera materialet: </w:t>
      </w:r>
      <w:r>
        <w:rPr>
          <w:sz w:val="28"/>
          <w:lang w:val="sv-SE"/>
        </w:rPr>
        <w:t xml:space="preserve">dela in och ordna efter likheter eller områden </w:t>
      </w:r>
      <w:proofErr w:type="gramStart"/>
      <w:r>
        <w:rPr>
          <w:sz w:val="28"/>
          <w:lang w:val="sv-SE"/>
        </w:rPr>
        <w:t>tex.</w:t>
      </w:r>
      <w:proofErr w:type="gramEnd"/>
      <w:r>
        <w:rPr>
          <w:sz w:val="28"/>
          <w:lang w:val="sv-SE"/>
        </w:rPr>
        <w:t xml:space="preserve"> behaviorism, socialpsykologi etc.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Granska kontexten: </w:t>
      </w:r>
      <w:r>
        <w:rPr>
          <w:sz w:val="28"/>
          <w:lang w:val="sv-SE"/>
        </w:rPr>
        <w:t xml:space="preserve">ställ dig frågan om det historiska </w:t>
      </w:r>
      <w:proofErr w:type="gramStart"/>
      <w:r>
        <w:rPr>
          <w:sz w:val="28"/>
          <w:lang w:val="sv-SE"/>
        </w:rPr>
        <w:t>och  kulturella</w:t>
      </w:r>
      <w:proofErr w:type="gramEnd"/>
      <w:r>
        <w:rPr>
          <w:sz w:val="28"/>
          <w:lang w:val="sv-SE"/>
        </w:rPr>
        <w:t xml:space="preserve"> sammanhanget har någon betydelse för innehållet / resonemanget.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Ställ frågor till materialet: </w:t>
      </w:r>
      <w:proofErr w:type="gramStart"/>
      <w:r>
        <w:rPr>
          <w:sz w:val="28"/>
          <w:lang w:val="sv-SE"/>
        </w:rPr>
        <w:t>tex.</w:t>
      </w:r>
      <w:proofErr w:type="gramEnd"/>
      <w:r>
        <w:rPr>
          <w:sz w:val="28"/>
          <w:lang w:val="sv-SE"/>
        </w:rPr>
        <w:t xml:space="preserve"> till vem och av vem är det skrivet och har detta någon betydelse?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Värdera: </w:t>
      </w:r>
      <w:r>
        <w:rPr>
          <w:sz w:val="28"/>
          <w:lang w:val="sv-SE"/>
        </w:rPr>
        <w:t>bestäm om teorin eller budskapet har någon positiv/negativ betydelse, motivera ditt svar.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lastRenderedPageBreak/>
        <w:t xml:space="preserve">Utveckla resonemang: </w:t>
      </w:r>
      <w:r>
        <w:rPr>
          <w:sz w:val="28"/>
          <w:lang w:val="sv-SE"/>
        </w:rPr>
        <w:t xml:space="preserve">dra vidare slutsatser, ge nya vinklingar på ämnet, lägg </w:t>
      </w:r>
      <w:proofErr w:type="gramStart"/>
      <w:r>
        <w:rPr>
          <w:sz w:val="28"/>
          <w:lang w:val="sv-SE"/>
        </w:rPr>
        <w:t>tex.</w:t>
      </w:r>
      <w:proofErr w:type="gramEnd"/>
      <w:r>
        <w:rPr>
          <w:sz w:val="28"/>
          <w:lang w:val="sv-SE"/>
        </w:rPr>
        <w:t xml:space="preserve"> till andra teorier eller forskningsresultat som kan ge ny kunskap eller nya insikter.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 xml:space="preserve">Diskutera med egna åsikter: </w:t>
      </w:r>
      <w:r>
        <w:rPr>
          <w:sz w:val="28"/>
          <w:lang w:val="sv-SE"/>
        </w:rPr>
        <w:t xml:space="preserve">”Å ena sidan kan man säga </w:t>
      </w:r>
      <w:proofErr w:type="gramStart"/>
      <w:r>
        <w:rPr>
          <w:sz w:val="28"/>
          <w:lang w:val="sv-SE"/>
        </w:rPr>
        <w:t>….</w:t>
      </w:r>
      <w:proofErr w:type="gramEnd"/>
      <w:r>
        <w:rPr>
          <w:b/>
          <w:bCs/>
          <w:sz w:val="28"/>
          <w:lang w:val="sv-SE"/>
        </w:rPr>
        <w:t xml:space="preserve">, </w:t>
      </w:r>
      <w:r>
        <w:rPr>
          <w:sz w:val="28"/>
          <w:lang w:val="sv-SE"/>
        </w:rPr>
        <w:t xml:space="preserve">men å andra sidan så …” Visa att du förstått ämnet ur olika perspektiv. Säg vad du själv tycker men ge tydlig markering av att det just är egna åsikter. 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numPr>
          <w:ilvl w:val="0"/>
          <w:numId w:val="1"/>
        </w:numPr>
        <w:rPr>
          <w:sz w:val="28"/>
          <w:lang w:val="sv-SE"/>
        </w:rPr>
      </w:pPr>
      <w:r>
        <w:rPr>
          <w:b/>
          <w:bCs/>
          <w:sz w:val="28"/>
          <w:lang w:val="sv-SE"/>
        </w:rPr>
        <w:t xml:space="preserve">Syntes - </w:t>
      </w:r>
      <w:r>
        <w:rPr>
          <w:sz w:val="28"/>
          <w:lang w:val="sv-SE"/>
        </w:rPr>
        <w:t>I syntesen dras alla de delar samman som granskats i analysen och en summering (</w:t>
      </w:r>
      <w:proofErr w:type="gramStart"/>
      <w:r>
        <w:rPr>
          <w:sz w:val="28"/>
          <w:lang w:val="sv-SE"/>
        </w:rPr>
        <w:t>ej</w:t>
      </w:r>
      <w:proofErr w:type="gramEnd"/>
      <w:r>
        <w:rPr>
          <w:sz w:val="28"/>
          <w:lang w:val="sv-SE"/>
        </w:rPr>
        <w:t xml:space="preserve"> sammanfattning) och bedömning av helheten görs.</w:t>
      </w: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7652C0" w:rsidRDefault="007652C0" w:rsidP="007652C0">
      <w:pPr>
        <w:rPr>
          <w:b/>
          <w:bCs/>
          <w:sz w:val="28"/>
          <w:lang w:val="sv-SE"/>
        </w:rPr>
      </w:pPr>
    </w:p>
    <w:p w:rsidR="006830D8" w:rsidRPr="007652C0" w:rsidRDefault="006830D8">
      <w:pPr>
        <w:rPr>
          <w:lang w:val="sv-SE"/>
        </w:rPr>
      </w:pPr>
    </w:p>
    <w:sectPr w:rsidR="006830D8" w:rsidRPr="0076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AA1"/>
    <w:multiLevelType w:val="hybridMultilevel"/>
    <w:tmpl w:val="D2D27F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0"/>
    <w:rsid w:val="006830D8"/>
    <w:rsid w:val="007652C0"/>
    <w:rsid w:val="00E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52C0"/>
    <w:pPr>
      <w:keepNext/>
      <w:outlineLvl w:val="0"/>
    </w:pPr>
    <w:rPr>
      <w:rFonts w:ascii="Lucida Sans Unicode" w:hAnsi="Lucida Sans Unicode" w:cs="Lucida Sans Unicod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2C0"/>
    <w:rPr>
      <w:rFonts w:ascii="Lucida Sans Unicode" w:eastAsia="Times New Roman" w:hAnsi="Lucida Sans Unicode" w:cs="Lucida Sans Unicode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52C0"/>
    <w:pPr>
      <w:keepNext/>
      <w:outlineLvl w:val="0"/>
    </w:pPr>
    <w:rPr>
      <w:rFonts w:ascii="Lucida Sans Unicode" w:hAnsi="Lucida Sans Unicode" w:cs="Lucida Sans Unicod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2C0"/>
    <w:rPr>
      <w:rFonts w:ascii="Lucida Sans Unicode" w:eastAsia="Times New Roman" w:hAnsi="Lucida Sans Unicode" w:cs="Lucida Sans Unicode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Borgö</dc:creator>
  <cp:keywords/>
  <dc:description/>
  <cp:lastModifiedBy>Monika Borgö</cp:lastModifiedBy>
  <cp:revision>2</cp:revision>
  <dcterms:created xsi:type="dcterms:W3CDTF">2013-08-02T10:13:00Z</dcterms:created>
  <dcterms:modified xsi:type="dcterms:W3CDTF">2013-08-02T10:13:00Z</dcterms:modified>
</cp:coreProperties>
</file>