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ADA54" w14:textId="77777777" w:rsidR="0063065D" w:rsidRDefault="00336AA0" w:rsidP="0063065D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b/>
          <w:bCs/>
          <w:sz w:val="22"/>
          <w:szCs w:val="22"/>
        </w:rPr>
        <w:t>Professionskunskap III 2Vå626</w:t>
      </w:r>
      <w:r w:rsidR="0063065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3065D" w:rsidRPr="0063065D">
        <w:rPr>
          <w:rFonts w:ascii="Times New Roman" w:hAnsi="Times New Roman" w:cs="Times New Roman"/>
          <w:b/>
          <w:bCs/>
          <w:sz w:val="22"/>
          <w:szCs w:val="22"/>
        </w:rPr>
        <w:t>VFU Varierad kontext</w:t>
      </w:r>
    </w:p>
    <w:p w14:paraId="33B75FBD" w14:textId="77777777" w:rsidR="0063065D" w:rsidRPr="00846C1F" w:rsidRDefault="0063065D" w:rsidP="00BF337A">
      <w:pPr>
        <w:rPr>
          <w:rFonts w:ascii="Times New Roman" w:hAnsi="Times New Roman" w:cs="Times New Roman"/>
          <w:sz w:val="22"/>
          <w:szCs w:val="22"/>
        </w:rPr>
      </w:pPr>
    </w:p>
    <w:p w14:paraId="547FF9D8" w14:textId="77777777" w:rsidR="00336AA0" w:rsidRPr="00846C1F" w:rsidRDefault="00336AA0" w:rsidP="00BF337A">
      <w:pPr>
        <w:rPr>
          <w:rFonts w:ascii="Times New Roman" w:hAnsi="Times New Roman" w:cs="Times New Roman"/>
          <w:b/>
          <w:sz w:val="22"/>
          <w:szCs w:val="22"/>
        </w:rPr>
      </w:pPr>
      <w:r w:rsidRPr="00846C1F">
        <w:rPr>
          <w:rFonts w:ascii="Times New Roman" w:hAnsi="Times New Roman" w:cs="Times New Roman"/>
          <w:b/>
          <w:sz w:val="22"/>
          <w:szCs w:val="22"/>
        </w:rPr>
        <w:t>Kalmar</w:t>
      </w:r>
    </w:p>
    <w:p w14:paraId="718CE44C" w14:textId="6DA1E74D" w:rsidR="007069A1" w:rsidRPr="00846C1F" w:rsidRDefault="00802DC3" w:rsidP="007069A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Alla studenter har fem veckor </w:t>
      </w:r>
      <w:r w:rsidR="007069A1" w:rsidRPr="00846C1F">
        <w:rPr>
          <w:rFonts w:ascii="Times New Roman" w:hAnsi="Times New Roman" w:cs="Times New Roman"/>
          <w:sz w:val="22"/>
          <w:szCs w:val="22"/>
        </w:rPr>
        <w:t>hemsjukvård</w:t>
      </w:r>
      <w:r>
        <w:rPr>
          <w:rFonts w:ascii="Times New Roman" w:hAnsi="Times New Roman" w:cs="Times New Roman"/>
          <w:sz w:val="22"/>
          <w:szCs w:val="22"/>
        </w:rPr>
        <w:t xml:space="preserve">, fem veckor </w:t>
      </w:r>
      <w:r w:rsidR="007069A1" w:rsidRPr="00846C1F">
        <w:rPr>
          <w:rFonts w:ascii="Times New Roman" w:hAnsi="Times New Roman" w:cs="Times New Roman"/>
          <w:sz w:val="22"/>
          <w:szCs w:val="22"/>
        </w:rPr>
        <w:t>somatisk sjukhusvård</w:t>
      </w:r>
      <w:r>
        <w:rPr>
          <w:rFonts w:ascii="Times New Roman" w:hAnsi="Times New Roman" w:cs="Times New Roman"/>
          <w:sz w:val="22"/>
          <w:szCs w:val="22"/>
        </w:rPr>
        <w:t xml:space="preserve"> och fem veckor varierad kontext där två av veckorna i varierad kontext är placering på </w:t>
      </w:r>
      <w:proofErr w:type="spellStart"/>
      <w:r>
        <w:rPr>
          <w:rFonts w:ascii="Times New Roman" w:hAnsi="Times New Roman" w:cs="Times New Roman"/>
          <w:sz w:val="22"/>
          <w:szCs w:val="22"/>
        </w:rPr>
        <w:t>KUA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Övriga tre veckor i varierad kontext kan göras på </w:t>
      </w:r>
      <w:r w:rsidR="007069A1" w:rsidRPr="00846C1F">
        <w:rPr>
          <w:rFonts w:ascii="Times New Roman" w:hAnsi="Times New Roman" w:cs="Times New Roman"/>
          <w:sz w:val="22"/>
          <w:szCs w:val="22"/>
        </w:rPr>
        <w:t>nedanstående VFU-platser. Det är dock ingen garanti att önskemål om placering på nedanstående enheter går att uppfylla och placering sker då på enhet som kan erbjuda plats.</w:t>
      </w:r>
    </w:p>
    <w:p w14:paraId="31F966F0" w14:textId="0BB34A1D" w:rsidR="00217E2C" w:rsidRPr="00846C1F" w:rsidRDefault="00217E2C" w:rsidP="007069A1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846C1F">
        <w:rPr>
          <w:rFonts w:ascii="Times New Roman" w:hAnsi="Times New Roman" w:cs="Times New Roman"/>
          <w:b/>
          <w:bCs/>
          <w:i/>
          <w:iCs/>
          <w:sz w:val="22"/>
          <w:szCs w:val="22"/>
        </w:rPr>
        <w:t>Dessa platser kan inte önskas som fem veckor somatisk vård</w:t>
      </w:r>
      <w:r w:rsidR="00846C1F" w:rsidRPr="00846C1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="0063065D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utan </w:t>
      </w:r>
      <w:r w:rsidR="00846C1F" w:rsidRPr="00846C1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endast </w:t>
      </w:r>
      <w:r w:rsidR="0063065D">
        <w:rPr>
          <w:rFonts w:ascii="Times New Roman" w:hAnsi="Times New Roman" w:cs="Times New Roman"/>
          <w:b/>
          <w:bCs/>
          <w:i/>
          <w:iCs/>
          <w:sz w:val="22"/>
          <w:szCs w:val="22"/>
        </w:rPr>
        <w:t>tre</w:t>
      </w:r>
      <w:r w:rsidR="00846C1F" w:rsidRPr="00846C1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veckor varierad kontext</w:t>
      </w:r>
      <w:r w:rsidR="0063065D">
        <w:rPr>
          <w:rFonts w:ascii="Times New Roman" w:hAnsi="Times New Roman" w:cs="Times New Roman"/>
          <w:b/>
          <w:bCs/>
          <w:i/>
          <w:iCs/>
          <w:sz w:val="22"/>
          <w:szCs w:val="22"/>
        </w:rPr>
        <w:t>,</w:t>
      </w:r>
    </w:p>
    <w:p w14:paraId="592B9E34" w14:textId="77777777" w:rsidR="00336AA0" w:rsidRPr="00846C1F" w:rsidRDefault="00336AA0" w:rsidP="00BF337A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5F5B08C" w14:textId="451F3471" w:rsidR="007069A1" w:rsidRPr="00846C1F" w:rsidRDefault="007069A1" w:rsidP="00BF337A">
      <w:pPr>
        <w:rPr>
          <w:rFonts w:ascii="Times New Roman" w:hAnsi="Times New Roman" w:cs="Times New Roman"/>
          <w:sz w:val="22"/>
          <w:szCs w:val="22"/>
        </w:rPr>
        <w:sectPr w:rsidR="007069A1" w:rsidRPr="00846C1F" w:rsidSect="006B03CA">
          <w:footerReference w:type="default" r:id="rId7"/>
          <w:headerReference w:type="first" r:id="rId8"/>
          <w:footerReference w:type="first" r:id="rId9"/>
          <w:pgSz w:w="11906" w:h="16838" w:code="9"/>
          <w:pgMar w:top="1418" w:right="1418" w:bottom="1418" w:left="1418" w:header="567" w:footer="567" w:gutter="0"/>
          <w:cols w:space="708"/>
          <w:titlePg/>
          <w:docGrid w:linePitch="360"/>
        </w:sectPr>
      </w:pPr>
    </w:p>
    <w:p w14:paraId="5D82BD0E" w14:textId="79064F63" w:rsidR="00336AA0" w:rsidRPr="00846C1F" w:rsidRDefault="00336AA0" w:rsidP="00BF337A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Akutmottagningen</w:t>
      </w:r>
    </w:p>
    <w:p w14:paraId="02207A90" w14:textId="1CB9561C" w:rsidR="00CB4AB4" w:rsidRPr="00846C1F" w:rsidRDefault="00CB4AB4" w:rsidP="00BF337A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 xml:space="preserve">Ambulans </w:t>
      </w:r>
      <w:r w:rsidRPr="00846C1F">
        <w:rPr>
          <w:rFonts w:ascii="Times New Roman" w:hAnsi="Times New Roman" w:cs="Times New Roman"/>
          <w:i/>
          <w:iCs/>
          <w:sz w:val="22"/>
          <w:szCs w:val="22"/>
        </w:rPr>
        <w:t>(</w:t>
      </w:r>
      <w:proofErr w:type="spellStart"/>
      <w:r w:rsidR="00E35DC9" w:rsidRPr="00846C1F">
        <w:rPr>
          <w:rFonts w:ascii="Times New Roman" w:hAnsi="Times New Roman" w:cs="Times New Roman"/>
          <w:i/>
          <w:iCs/>
          <w:sz w:val="22"/>
          <w:szCs w:val="22"/>
        </w:rPr>
        <w:t>ev</w:t>
      </w:r>
      <w:proofErr w:type="spellEnd"/>
      <w:r w:rsidR="00E35DC9" w:rsidRPr="00846C1F">
        <w:rPr>
          <w:rFonts w:ascii="Times New Roman" w:hAnsi="Times New Roman" w:cs="Times New Roman"/>
          <w:i/>
          <w:iCs/>
          <w:sz w:val="22"/>
          <w:szCs w:val="22"/>
        </w:rPr>
        <w:t xml:space="preserve"> någon</w:t>
      </w:r>
      <w:r w:rsidR="00EB1C41" w:rsidRPr="00846C1F">
        <w:rPr>
          <w:rFonts w:ascii="Times New Roman" w:hAnsi="Times New Roman" w:cs="Times New Roman"/>
          <w:i/>
          <w:iCs/>
          <w:sz w:val="22"/>
          <w:szCs w:val="22"/>
        </w:rPr>
        <w:t xml:space="preserve"> plats</w:t>
      </w:r>
      <w:r w:rsidR="00E35DC9" w:rsidRPr="00846C1F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EB1C41" w:rsidRPr="00846C1F">
        <w:rPr>
          <w:rFonts w:ascii="Times New Roman" w:hAnsi="Times New Roman" w:cs="Times New Roman"/>
          <w:i/>
          <w:iCs/>
          <w:sz w:val="22"/>
          <w:szCs w:val="22"/>
        </w:rPr>
        <w:t>i ytterkommunerna, ingen på</w:t>
      </w:r>
      <w:r w:rsidRPr="00846C1F">
        <w:rPr>
          <w:rFonts w:ascii="Times New Roman" w:hAnsi="Times New Roman" w:cs="Times New Roman"/>
          <w:i/>
          <w:iCs/>
          <w:sz w:val="22"/>
          <w:szCs w:val="22"/>
        </w:rPr>
        <w:t xml:space="preserve"> Kalmar</w:t>
      </w:r>
      <w:r w:rsidR="00E35DC9" w:rsidRPr="00846C1F">
        <w:rPr>
          <w:rFonts w:ascii="Times New Roman" w:hAnsi="Times New Roman" w:cs="Times New Roman"/>
          <w:i/>
          <w:iCs/>
          <w:sz w:val="22"/>
          <w:szCs w:val="22"/>
        </w:rPr>
        <w:t xml:space="preserve"> station</w:t>
      </w:r>
      <w:r w:rsidRPr="00846C1F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1D37F392" w14:textId="4CBA6D55" w:rsidR="00336AA0" w:rsidRPr="00846C1F" w:rsidRDefault="00336AA0" w:rsidP="00336AA0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Barn</w:t>
      </w:r>
      <w:r w:rsidR="00873AE2" w:rsidRPr="00846C1F">
        <w:rPr>
          <w:rFonts w:ascii="Times New Roman" w:hAnsi="Times New Roman" w:cs="Times New Roman"/>
          <w:sz w:val="22"/>
          <w:szCs w:val="22"/>
        </w:rPr>
        <w:t>avdelning</w:t>
      </w:r>
    </w:p>
    <w:p w14:paraId="0687F67E" w14:textId="77777777" w:rsidR="00336AA0" w:rsidRPr="00846C1F" w:rsidRDefault="00336AA0" w:rsidP="00336AA0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Dialys</w:t>
      </w:r>
      <w:r w:rsidR="008E07F6" w:rsidRPr="00846C1F">
        <w:rPr>
          <w:rFonts w:ascii="Times New Roman" w:hAnsi="Times New Roman" w:cs="Times New Roman"/>
          <w:sz w:val="22"/>
          <w:szCs w:val="22"/>
        </w:rPr>
        <w:t>/njurmottagningen</w:t>
      </w:r>
    </w:p>
    <w:p w14:paraId="2907FA12" w14:textId="77777777" w:rsidR="00336AA0" w:rsidRPr="00846C1F" w:rsidRDefault="00336AA0" w:rsidP="00336AA0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Gynmottagningen</w:t>
      </w:r>
    </w:p>
    <w:p w14:paraId="32114428" w14:textId="77777777" w:rsidR="00336AA0" w:rsidRPr="00846C1F" w:rsidRDefault="00336AA0" w:rsidP="00336AA0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Hematologmottagningen</w:t>
      </w:r>
    </w:p>
    <w:p w14:paraId="033F7E4E" w14:textId="77777777" w:rsidR="00336AA0" w:rsidRPr="00846C1F" w:rsidRDefault="00336AA0" w:rsidP="00336AA0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Hudmottagningen</w:t>
      </w:r>
    </w:p>
    <w:p w14:paraId="35DD3487" w14:textId="77777777" w:rsidR="00336AA0" w:rsidRPr="00846C1F" w:rsidRDefault="00336AA0" w:rsidP="00336AA0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Hälsocentraler</w:t>
      </w:r>
    </w:p>
    <w:p w14:paraId="0234EFBF" w14:textId="77777777" w:rsidR="00336AA0" w:rsidRPr="00846C1F" w:rsidRDefault="00336AA0" w:rsidP="00336AA0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Infektionsmottagningen</w:t>
      </w:r>
    </w:p>
    <w:p w14:paraId="43DE2E8E" w14:textId="77777777" w:rsidR="00336AA0" w:rsidRPr="00846C1F" w:rsidRDefault="00336AA0" w:rsidP="00336AA0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Kirurgmottagningen</w:t>
      </w:r>
    </w:p>
    <w:p w14:paraId="6D807174" w14:textId="68ECAC54" w:rsidR="0093778A" w:rsidRPr="00846C1F" w:rsidRDefault="0093778A" w:rsidP="00BF337A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Medicinmottagningen</w:t>
      </w:r>
    </w:p>
    <w:p w14:paraId="29FF82B7" w14:textId="5FEBA0B0" w:rsidR="00336AA0" w:rsidRPr="00846C1F" w:rsidRDefault="00336AA0" w:rsidP="00BF337A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Neonatalavdelningen</w:t>
      </w:r>
    </w:p>
    <w:p w14:paraId="4A4670BC" w14:textId="77777777" w:rsidR="00336AA0" w:rsidRPr="00846C1F" w:rsidRDefault="00336AA0" w:rsidP="00336AA0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Psykiatrisk vård</w:t>
      </w:r>
    </w:p>
    <w:p w14:paraId="0B5FB65D" w14:textId="77777777" w:rsidR="00336AA0" w:rsidRPr="00846C1F" w:rsidRDefault="00336AA0" w:rsidP="00336AA0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Onkologmottagningen</w:t>
      </w:r>
    </w:p>
    <w:p w14:paraId="71E3CDFF" w14:textId="77777777" w:rsidR="00336AA0" w:rsidRPr="00846C1F" w:rsidRDefault="00336AA0" w:rsidP="00BF337A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Reumamottagningen</w:t>
      </w:r>
    </w:p>
    <w:p w14:paraId="4B62A307" w14:textId="77777777" w:rsidR="00336AA0" w:rsidRPr="00846C1F" w:rsidRDefault="00336AA0" w:rsidP="00BF337A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Ögonmottagningen</w:t>
      </w:r>
    </w:p>
    <w:p w14:paraId="221512E5" w14:textId="77777777" w:rsidR="00336AA0" w:rsidRPr="00846C1F" w:rsidRDefault="00336AA0" w:rsidP="00BF337A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Öron-näsa-halsmottagningen</w:t>
      </w:r>
    </w:p>
    <w:p w14:paraId="1D829C62" w14:textId="6435B833" w:rsidR="00336AA0" w:rsidRPr="00846C1F" w:rsidRDefault="00336AA0" w:rsidP="00336AA0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UVA</w:t>
      </w:r>
    </w:p>
    <w:p w14:paraId="36B61021" w14:textId="77777777" w:rsidR="00336AA0" w:rsidRPr="00846C1F" w:rsidRDefault="00336AA0" w:rsidP="00BF337A">
      <w:pPr>
        <w:rPr>
          <w:rFonts w:ascii="Times New Roman" w:hAnsi="Times New Roman" w:cs="Times New Roman"/>
          <w:sz w:val="22"/>
          <w:szCs w:val="22"/>
        </w:rPr>
      </w:pPr>
    </w:p>
    <w:p w14:paraId="01958222" w14:textId="77777777" w:rsidR="00336AA0" w:rsidRPr="00846C1F" w:rsidRDefault="00336AA0" w:rsidP="00BF337A">
      <w:pPr>
        <w:rPr>
          <w:rFonts w:ascii="Times New Roman" w:hAnsi="Times New Roman" w:cs="Times New Roman"/>
          <w:sz w:val="22"/>
          <w:szCs w:val="22"/>
        </w:rPr>
        <w:sectPr w:rsidR="00336AA0" w:rsidRPr="00846C1F" w:rsidSect="006B03CA">
          <w:type w:val="continuous"/>
          <w:pgSz w:w="11906" w:h="16838" w:code="9"/>
          <w:pgMar w:top="1418" w:right="1418" w:bottom="1418" w:left="1418" w:header="567" w:footer="567" w:gutter="0"/>
          <w:cols w:num="2" w:space="720"/>
          <w:titlePg/>
          <w:docGrid w:linePitch="360"/>
        </w:sectPr>
      </w:pPr>
    </w:p>
    <w:p w14:paraId="34537CA8" w14:textId="77777777" w:rsidR="0021232A" w:rsidRPr="00846C1F" w:rsidRDefault="0021232A" w:rsidP="00BF337A">
      <w:pPr>
        <w:rPr>
          <w:rFonts w:ascii="Times New Roman" w:hAnsi="Times New Roman" w:cs="Times New Roman"/>
          <w:b/>
          <w:sz w:val="22"/>
          <w:szCs w:val="22"/>
        </w:rPr>
      </w:pPr>
    </w:p>
    <w:p w14:paraId="01E20F6D" w14:textId="77777777" w:rsidR="00336AA0" w:rsidRPr="00846C1F" w:rsidRDefault="00336AA0" w:rsidP="00BF337A">
      <w:pPr>
        <w:rPr>
          <w:rFonts w:ascii="Times New Roman" w:hAnsi="Times New Roman" w:cs="Times New Roman"/>
          <w:b/>
          <w:sz w:val="22"/>
          <w:szCs w:val="22"/>
        </w:rPr>
      </w:pPr>
      <w:r w:rsidRPr="00846C1F">
        <w:rPr>
          <w:rFonts w:ascii="Times New Roman" w:hAnsi="Times New Roman" w:cs="Times New Roman"/>
          <w:b/>
          <w:sz w:val="22"/>
          <w:szCs w:val="22"/>
        </w:rPr>
        <w:t>Oskarshamn</w:t>
      </w:r>
    </w:p>
    <w:p w14:paraId="7CD0404B" w14:textId="63202E86" w:rsidR="007069A1" w:rsidRPr="00846C1F" w:rsidRDefault="00802DC3" w:rsidP="007069A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Alla studenter har fem veckor </w:t>
      </w:r>
      <w:r w:rsidRPr="00846C1F">
        <w:rPr>
          <w:rFonts w:ascii="Times New Roman" w:hAnsi="Times New Roman" w:cs="Times New Roman"/>
          <w:sz w:val="22"/>
          <w:szCs w:val="22"/>
        </w:rPr>
        <w:t>hemsjukvård</w:t>
      </w:r>
      <w:r>
        <w:rPr>
          <w:rFonts w:ascii="Times New Roman" w:hAnsi="Times New Roman" w:cs="Times New Roman"/>
          <w:sz w:val="22"/>
          <w:szCs w:val="22"/>
        </w:rPr>
        <w:t xml:space="preserve">, fem veckor </w:t>
      </w:r>
      <w:r w:rsidRPr="00846C1F">
        <w:rPr>
          <w:rFonts w:ascii="Times New Roman" w:hAnsi="Times New Roman" w:cs="Times New Roman"/>
          <w:sz w:val="22"/>
          <w:szCs w:val="22"/>
        </w:rPr>
        <w:t>somatisk sjukhusvård</w:t>
      </w:r>
      <w:r>
        <w:rPr>
          <w:rFonts w:ascii="Times New Roman" w:hAnsi="Times New Roman" w:cs="Times New Roman"/>
          <w:sz w:val="22"/>
          <w:szCs w:val="22"/>
        </w:rPr>
        <w:t xml:space="preserve"> och fem veckor varierad kontext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846C1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VFU i </w:t>
      </w:r>
      <w:r>
        <w:rPr>
          <w:rFonts w:ascii="Times New Roman" w:hAnsi="Times New Roman" w:cs="Times New Roman"/>
          <w:sz w:val="22"/>
          <w:szCs w:val="22"/>
        </w:rPr>
        <w:t xml:space="preserve">varierad kontext kan göras på </w:t>
      </w:r>
      <w:r w:rsidRPr="00846C1F">
        <w:rPr>
          <w:rFonts w:ascii="Times New Roman" w:hAnsi="Times New Roman" w:cs="Times New Roman"/>
          <w:sz w:val="22"/>
          <w:szCs w:val="22"/>
        </w:rPr>
        <w:t>nedanstående VFU-platser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846C1F">
        <w:rPr>
          <w:rFonts w:ascii="Times New Roman" w:hAnsi="Times New Roman" w:cs="Times New Roman"/>
          <w:sz w:val="22"/>
          <w:szCs w:val="22"/>
        </w:rPr>
        <w:t xml:space="preserve"> </w:t>
      </w:r>
      <w:r w:rsidR="007069A1" w:rsidRPr="00846C1F">
        <w:rPr>
          <w:rFonts w:ascii="Times New Roman" w:hAnsi="Times New Roman" w:cs="Times New Roman"/>
          <w:sz w:val="22"/>
          <w:szCs w:val="22"/>
        </w:rPr>
        <w:t>Det är dock ingen garanti att önskemål om placering på nedanstående enheter går att uppfylla och placering sker då på enhet som kan erbjuda plats.</w:t>
      </w:r>
    </w:p>
    <w:p w14:paraId="17C06820" w14:textId="52A027D9" w:rsidR="00217E2C" w:rsidRPr="00846C1F" w:rsidRDefault="00217E2C" w:rsidP="00217E2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46C1F">
        <w:rPr>
          <w:rFonts w:ascii="Times New Roman" w:hAnsi="Times New Roman" w:cs="Times New Roman"/>
          <w:b/>
          <w:bCs/>
          <w:i/>
          <w:iCs/>
          <w:sz w:val="22"/>
          <w:szCs w:val="22"/>
        </w:rPr>
        <w:t>Dessa platser kan inte önskas som fem veckor somatisk vård</w:t>
      </w:r>
      <w:r w:rsidR="0063065D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="0063065D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utan </w:t>
      </w:r>
      <w:r w:rsidR="0063065D" w:rsidRPr="00846C1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endast </w:t>
      </w:r>
      <w:r w:rsidR="0063065D">
        <w:rPr>
          <w:rFonts w:ascii="Times New Roman" w:hAnsi="Times New Roman" w:cs="Times New Roman"/>
          <w:b/>
          <w:bCs/>
          <w:i/>
          <w:iCs/>
          <w:sz w:val="22"/>
          <w:szCs w:val="22"/>
        </w:rPr>
        <w:t>fem</w:t>
      </w:r>
      <w:r w:rsidR="0063065D" w:rsidRPr="00846C1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veckor varierad kontext</w:t>
      </w:r>
      <w:r w:rsidRPr="00846C1F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4B674D18" w14:textId="77777777" w:rsidR="00217E2C" w:rsidRPr="00846C1F" w:rsidRDefault="00217E2C" w:rsidP="00217E2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5693515" w14:textId="77777777" w:rsidR="0021232A" w:rsidRPr="00846C1F" w:rsidRDefault="0021232A" w:rsidP="00BF337A">
      <w:pPr>
        <w:rPr>
          <w:rFonts w:ascii="Times New Roman" w:hAnsi="Times New Roman" w:cs="Times New Roman"/>
          <w:sz w:val="22"/>
          <w:szCs w:val="22"/>
        </w:rPr>
        <w:sectPr w:rsidR="0021232A" w:rsidRPr="00846C1F" w:rsidSect="006B03CA">
          <w:type w:val="continuous"/>
          <w:pgSz w:w="11906" w:h="16838" w:code="9"/>
          <w:pgMar w:top="1418" w:right="1418" w:bottom="1418" w:left="1418" w:header="567" w:footer="567" w:gutter="0"/>
          <w:cols w:space="708"/>
          <w:titlePg/>
          <w:docGrid w:linePitch="360"/>
        </w:sectPr>
      </w:pPr>
    </w:p>
    <w:p w14:paraId="50262831" w14:textId="77777777" w:rsidR="0021232A" w:rsidRPr="00846C1F" w:rsidRDefault="0021232A" w:rsidP="00BF337A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Akutmottagningen</w:t>
      </w:r>
    </w:p>
    <w:p w14:paraId="62E0B72A" w14:textId="0E5ED6A6" w:rsidR="0021232A" w:rsidRPr="00846C1F" w:rsidRDefault="0021232A" w:rsidP="00BF337A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Ambulans</w:t>
      </w:r>
      <w:r w:rsidR="00873AE2" w:rsidRPr="00846C1F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873AE2" w:rsidRPr="00846C1F">
        <w:rPr>
          <w:rFonts w:ascii="Times New Roman" w:hAnsi="Times New Roman" w:cs="Times New Roman"/>
          <w:sz w:val="22"/>
          <w:szCs w:val="22"/>
        </w:rPr>
        <w:t>ev</w:t>
      </w:r>
      <w:proofErr w:type="spellEnd"/>
      <w:r w:rsidR="00873AE2" w:rsidRPr="00846C1F">
        <w:rPr>
          <w:rFonts w:ascii="Times New Roman" w:hAnsi="Times New Roman" w:cs="Times New Roman"/>
          <w:sz w:val="22"/>
          <w:szCs w:val="22"/>
        </w:rPr>
        <w:t xml:space="preserve"> någon)</w:t>
      </w:r>
    </w:p>
    <w:p w14:paraId="61DFBE84" w14:textId="77777777" w:rsidR="0021232A" w:rsidRPr="00846C1F" w:rsidRDefault="0021232A" w:rsidP="0021232A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846C1F">
        <w:rPr>
          <w:rFonts w:ascii="Times New Roman" w:hAnsi="Times New Roman" w:cs="Times New Roman"/>
          <w:sz w:val="22"/>
          <w:szCs w:val="22"/>
        </w:rPr>
        <w:t>Dagkirurgen</w:t>
      </w:r>
      <w:proofErr w:type="spellEnd"/>
    </w:p>
    <w:p w14:paraId="5F9CBC3F" w14:textId="77777777" w:rsidR="0021232A" w:rsidRPr="00846C1F" w:rsidRDefault="0021232A" w:rsidP="0021232A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Hälsocentraler</w:t>
      </w:r>
    </w:p>
    <w:p w14:paraId="50411669" w14:textId="77777777" w:rsidR="0021232A" w:rsidRPr="00846C1F" w:rsidRDefault="0021232A" w:rsidP="00BF337A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Medicinmottagningen</w:t>
      </w:r>
    </w:p>
    <w:p w14:paraId="6C05A1EB" w14:textId="77777777" w:rsidR="0021232A" w:rsidRPr="00846C1F" w:rsidRDefault="0021232A" w:rsidP="00BF337A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Ortopedmottagningen</w:t>
      </w:r>
    </w:p>
    <w:p w14:paraId="724EC090" w14:textId="77777777" w:rsidR="00873AE2" w:rsidRDefault="00873AE2" w:rsidP="00873AE2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Psykiatrisk vård</w:t>
      </w:r>
    </w:p>
    <w:p w14:paraId="5370EDD4" w14:textId="17933A8F" w:rsidR="0063065D" w:rsidRPr="00846C1F" w:rsidRDefault="0063065D" w:rsidP="00873AE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Specialistmottagningen </w:t>
      </w:r>
    </w:p>
    <w:p w14:paraId="22C7A1FA" w14:textId="77777777" w:rsidR="0021232A" w:rsidRPr="00846C1F" w:rsidRDefault="0021232A">
      <w:pPr>
        <w:rPr>
          <w:rFonts w:ascii="Times New Roman" w:hAnsi="Times New Roman" w:cs="Times New Roman"/>
          <w:b/>
          <w:sz w:val="22"/>
          <w:szCs w:val="22"/>
        </w:rPr>
      </w:pPr>
    </w:p>
    <w:p w14:paraId="5F9DB887" w14:textId="77777777" w:rsidR="00336AA0" w:rsidRPr="00846C1F" w:rsidRDefault="0021232A">
      <w:pPr>
        <w:rPr>
          <w:rFonts w:ascii="Times New Roman" w:hAnsi="Times New Roman" w:cs="Times New Roman"/>
          <w:b/>
          <w:sz w:val="22"/>
          <w:szCs w:val="22"/>
        </w:rPr>
      </w:pPr>
      <w:r w:rsidRPr="00846C1F">
        <w:rPr>
          <w:rFonts w:ascii="Times New Roman" w:hAnsi="Times New Roman" w:cs="Times New Roman"/>
          <w:b/>
          <w:sz w:val="22"/>
          <w:szCs w:val="22"/>
        </w:rPr>
        <w:t>Västervik</w:t>
      </w:r>
    </w:p>
    <w:p w14:paraId="628D0046" w14:textId="77777777" w:rsidR="0063065D" w:rsidRPr="00846C1F" w:rsidRDefault="0063065D" w:rsidP="0063065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Alla studenter har fem veckor </w:t>
      </w:r>
      <w:r w:rsidRPr="00846C1F">
        <w:rPr>
          <w:rFonts w:ascii="Times New Roman" w:hAnsi="Times New Roman" w:cs="Times New Roman"/>
          <w:sz w:val="22"/>
          <w:szCs w:val="22"/>
        </w:rPr>
        <w:t>hemsjukvård</w:t>
      </w:r>
      <w:r>
        <w:rPr>
          <w:rFonts w:ascii="Times New Roman" w:hAnsi="Times New Roman" w:cs="Times New Roman"/>
          <w:sz w:val="22"/>
          <w:szCs w:val="22"/>
        </w:rPr>
        <w:t xml:space="preserve">, fem veckor </w:t>
      </w:r>
      <w:r w:rsidRPr="00846C1F">
        <w:rPr>
          <w:rFonts w:ascii="Times New Roman" w:hAnsi="Times New Roman" w:cs="Times New Roman"/>
          <w:sz w:val="22"/>
          <w:szCs w:val="22"/>
        </w:rPr>
        <w:t>somatisk sjukhusvård</w:t>
      </w:r>
      <w:r>
        <w:rPr>
          <w:rFonts w:ascii="Times New Roman" w:hAnsi="Times New Roman" w:cs="Times New Roman"/>
          <w:sz w:val="22"/>
          <w:szCs w:val="22"/>
        </w:rPr>
        <w:t xml:space="preserve"> och fem veckor varierad kontext.</w:t>
      </w:r>
      <w:r w:rsidRPr="00846C1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VFU i varierad kontext kan göras på </w:t>
      </w:r>
      <w:r w:rsidRPr="00846C1F">
        <w:rPr>
          <w:rFonts w:ascii="Times New Roman" w:hAnsi="Times New Roman" w:cs="Times New Roman"/>
          <w:sz w:val="22"/>
          <w:szCs w:val="22"/>
        </w:rPr>
        <w:t>nedanstående VFU-platser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846C1F">
        <w:rPr>
          <w:rFonts w:ascii="Times New Roman" w:hAnsi="Times New Roman" w:cs="Times New Roman"/>
          <w:sz w:val="22"/>
          <w:szCs w:val="22"/>
        </w:rPr>
        <w:t xml:space="preserve"> Det är dock ingen garanti att önskemål om placering på nedanstående enheter går att uppfylla och placering sker då på enhet som kan erbjuda plats.</w:t>
      </w:r>
    </w:p>
    <w:p w14:paraId="56505971" w14:textId="77777777" w:rsidR="0063065D" w:rsidRPr="00846C1F" w:rsidRDefault="0063065D" w:rsidP="0063065D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46C1F">
        <w:rPr>
          <w:rFonts w:ascii="Times New Roman" w:hAnsi="Times New Roman" w:cs="Times New Roman"/>
          <w:b/>
          <w:bCs/>
          <w:i/>
          <w:iCs/>
          <w:sz w:val="22"/>
          <w:szCs w:val="22"/>
        </w:rPr>
        <w:t>Dessa platser kan inte önskas som fem veckor somatisk vård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utan </w:t>
      </w:r>
      <w:r w:rsidRPr="00846C1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endast 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fem</w:t>
      </w:r>
      <w:r w:rsidRPr="00846C1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veckor varierad kontext</w:t>
      </w:r>
      <w:r w:rsidRPr="00846C1F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63841FFC" w14:textId="77777777" w:rsidR="0063065D" w:rsidRPr="00846C1F" w:rsidRDefault="0063065D" w:rsidP="0063065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25AF69D" w14:textId="77777777" w:rsidR="0021232A" w:rsidRPr="00846C1F" w:rsidRDefault="0021232A" w:rsidP="0021232A">
      <w:pPr>
        <w:rPr>
          <w:rFonts w:ascii="Times New Roman" w:hAnsi="Times New Roman" w:cs="Times New Roman"/>
          <w:sz w:val="22"/>
          <w:szCs w:val="22"/>
        </w:rPr>
        <w:sectPr w:rsidR="0021232A" w:rsidRPr="00846C1F" w:rsidSect="006B03CA">
          <w:type w:val="continuous"/>
          <w:pgSz w:w="11906" w:h="16838" w:code="9"/>
          <w:pgMar w:top="1418" w:right="1418" w:bottom="1418" w:left="1418" w:header="567" w:footer="567" w:gutter="0"/>
          <w:cols w:space="708"/>
          <w:titlePg/>
          <w:docGrid w:linePitch="360"/>
        </w:sectPr>
      </w:pPr>
    </w:p>
    <w:p w14:paraId="36B3C2D9" w14:textId="77777777" w:rsidR="0021232A" w:rsidRPr="00846C1F" w:rsidRDefault="0021232A" w:rsidP="0021232A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Akutmottagningen</w:t>
      </w:r>
    </w:p>
    <w:p w14:paraId="2946C232" w14:textId="3BFD4524" w:rsidR="0021232A" w:rsidRPr="00846C1F" w:rsidRDefault="0021232A" w:rsidP="0021232A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Ambulans</w:t>
      </w:r>
      <w:r w:rsidR="00E35DC9" w:rsidRPr="00846C1F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E35DC9" w:rsidRPr="00846C1F">
        <w:rPr>
          <w:rFonts w:ascii="Times New Roman" w:hAnsi="Times New Roman" w:cs="Times New Roman"/>
          <w:sz w:val="22"/>
          <w:szCs w:val="22"/>
        </w:rPr>
        <w:t>ev</w:t>
      </w:r>
      <w:proofErr w:type="spellEnd"/>
      <w:r w:rsidR="00E35DC9" w:rsidRPr="00846C1F">
        <w:rPr>
          <w:rFonts w:ascii="Times New Roman" w:hAnsi="Times New Roman" w:cs="Times New Roman"/>
          <w:sz w:val="22"/>
          <w:szCs w:val="22"/>
        </w:rPr>
        <w:t xml:space="preserve"> någon</w:t>
      </w:r>
      <w:r w:rsidR="0063065D">
        <w:rPr>
          <w:rFonts w:ascii="Times New Roman" w:hAnsi="Times New Roman" w:cs="Times New Roman"/>
          <w:sz w:val="22"/>
          <w:szCs w:val="22"/>
        </w:rPr>
        <w:t xml:space="preserve"> plats</w:t>
      </w:r>
      <w:r w:rsidR="00E35DC9" w:rsidRPr="00846C1F">
        <w:rPr>
          <w:rFonts w:ascii="Times New Roman" w:hAnsi="Times New Roman" w:cs="Times New Roman"/>
          <w:sz w:val="22"/>
          <w:szCs w:val="22"/>
        </w:rPr>
        <w:t>)</w:t>
      </w:r>
    </w:p>
    <w:p w14:paraId="1A94B6F5" w14:textId="77777777" w:rsidR="0021232A" w:rsidRPr="00846C1F" w:rsidRDefault="0021232A" w:rsidP="0021232A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Barnavdelningen</w:t>
      </w:r>
    </w:p>
    <w:p w14:paraId="563B90B9" w14:textId="77777777" w:rsidR="0021232A" w:rsidRPr="00846C1F" w:rsidRDefault="0021232A" w:rsidP="0021232A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Gynekologisk mottagning</w:t>
      </w:r>
    </w:p>
    <w:p w14:paraId="462BDA21" w14:textId="77777777" w:rsidR="0021232A" w:rsidRPr="00846C1F" w:rsidRDefault="0021232A" w:rsidP="0021232A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Hudmottagningen</w:t>
      </w:r>
    </w:p>
    <w:p w14:paraId="1B5C046C" w14:textId="77777777" w:rsidR="0021232A" w:rsidRPr="00846C1F" w:rsidRDefault="0021232A" w:rsidP="0021232A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Hälsocentraler</w:t>
      </w:r>
    </w:p>
    <w:p w14:paraId="3422744F" w14:textId="77777777" w:rsidR="0021232A" w:rsidRPr="00846C1F" w:rsidRDefault="0021232A" w:rsidP="0021232A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IVA</w:t>
      </w:r>
    </w:p>
    <w:p w14:paraId="28D4C2B5" w14:textId="77777777" w:rsidR="0021232A" w:rsidRPr="00846C1F" w:rsidRDefault="0021232A" w:rsidP="0021232A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Kirurgmottagningen</w:t>
      </w:r>
    </w:p>
    <w:p w14:paraId="053E6297" w14:textId="77777777" w:rsidR="0021232A" w:rsidRPr="00846C1F" w:rsidRDefault="0021232A" w:rsidP="0021232A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Medicinmottagningen</w:t>
      </w:r>
    </w:p>
    <w:p w14:paraId="4558DD3F" w14:textId="77777777" w:rsidR="0021232A" w:rsidRPr="00846C1F" w:rsidRDefault="0021232A" w:rsidP="0021232A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Psykiatrisk vård</w:t>
      </w:r>
    </w:p>
    <w:p w14:paraId="7D2CA209" w14:textId="77777777" w:rsidR="0021232A" w:rsidRDefault="0021232A" w:rsidP="0021232A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Ortopedmottagningen</w:t>
      </w:r>
    </w:p>
    <w:p w14:paraId="739A2858" w14:textId="289C718F" w:rsidR="00846C1F" w:rsidRPr="00846C1F" w:rsidRDefault="00846C1F" w:rsidP="0021232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Smärtenheten</w:t>
      </w:r>
    </w:p>
    <w:p w14:paraId="34511F8B" w14:textId="77777777" w:rsidR="0021232A" w:rsidRPr="00846C1F" w:rsidRDefault="0021232A" w:rsidP="0021232A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Ögonmottagningen</w:t>
      </w:r>
    </w:p>
    <w:p w14:paraId="0BB624D6" w14:textId="373A3BCC" w:rsidR="0021232A" w:rsidRPr="00846C1F" w:rsidRDefault="0021232A" w:rsidP="0021232A">
      <w:pPr>
        <w:rPr>
          <w:rFonts w:ascii="Times New Roman" w:hAnsi="Times New Roman" w:cs="Times New Roman"/>
          <w:sz w:val="22"/>
          <w:szCs w:val="22"/>
        </w:rPr>
        <w:sectPr w:rsidR="0021232A" w:rsidRPr="00846C1F" w:rsidSect="006B03CA">
          <w:type w:val="continuous"/>
          <w:pgSz w:w="11906" w:h="16838" w:code="9"/>
          <w:pgMar w:top="1418" w:right="1418" w:bottom="1418" w:left="1418" w:header="567" w:footer="567" w:gutter="0"/>
          <w:cols w:num="2" w:space="720"/>
          <w:titlePg/>
          <w:docGrid w:linePitch="360"/>
        </w:sectPr>
      </w:pPr>
      <w:r w:rsidRPr="00846C1F">
        <w:rPr>
          <w:rFonts w:ascii="Times New Roman" w:hAnsi="Times New Roman" w:cs="Times New Roman"/>
          <w:sz w:val="22"/>
          <w:szCs w:val="22"/>
        </w:rPr>
        <w:t>Öron-näsa-halsmottagni</w:t>
      </w:r>
      <w:r w:rsidR="0063065D">
        <w:rPr>
          <w:rFonts w:ascii="Times New Roman" w:hAnsi="Times New Roman" w:cs="Times New Roman"/>
          <w:sz w:val="22"/>
          <w:szCs w:val="22"/>
        </w:rPr>
        <w:t>ng</w:t>
      </w:r>
    </w:p>
    <w:p w14:paraId="26218B89" w14:textId="77777777" w:rsidR="0021232A" w:rsidRPr="00617599" w:rsidRDefault="0021232A"/>
    <w:sectPr w:rsidR="0021232A" w:rsidRPr="00617599" w:rsidSect="006B03CA">
      <w:type w:val="continuous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25AE4" w14:textId="77777777" w:rsidR="006B03CA" w:rsidRDefault="006B03CA" w:rsidP="006B1171">
      <w:r>
        <w:separator/>
      </w:r>
    </w:p>
  </w:endnote>
  <w:endnote w:type="continuationSeparator" w:id="0">
    <w:p w14:paraId="1CA20A29" w14:textId="77777777" w:rsidR="006B03CA" w:rsidRDefault="006B03CA" w:rsidP="006B1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rödtext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626C7" w14:textId="77777777" w:rsidR="005C15BD" w:rsidRDefault="005C15BD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F337A">
      <w:rPr>
        <w:noProof/>
      </w:rPr>
      <w:t>2</w:t>
    </w:r>
    <w:r>
      <w:fldChar w:fldCharType="end"/>
    </w:r>
    <w:r>
      <w:t xml:space="preserve"> (</w:t>
    </w:r>
    <w:fldSimple w:instr=" NUMPAGES   \* MERGEFORMAT ">
      <w:r w:rsidR="00BF337A">
        <w:rPr>
          <w:noProof/>
        </w:rPr>
        <w:t>2</w:t>
      </w:r>
    </w:fldSimple>
    <w:r>
      <w:t>)</w:t>
    </w:r>
  </w:p>
  <w:p w14:paraId="26EA9B2D" w14:textId="77777777" w:rsidR="008931BA" w:rsidRDefault="008931BA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8B42F" w14:textId="77777777" w:rsidR="00BB6830" w:rsidRDefault="00BB6830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550F">
      <w:rPr>
        <w:noProof/>
      </w:rPr>
      <w:t>1</w:t>
    </w:r>
    <w:r>
      <w:fldChar w:fldCharType="end"/>
    </w:r>
    <w:r>
      <w:t xml:space="preserve"> (</w:t>
    </w:r>
    <w:r w:rsidR="00DA78AE">
      <w:rPr>
        <w:noProof/>
      </w:rPr>
      <w:fldChar w:fldCharType="begin"/>
    </w:r>
    <w:r w:rsidR="00DA78AE">
      <w:rPr>
        <w:noProof/>
      </w:rPr>
      <w:instrText xml:space="preserve"> NUMPAGES   \* MERGEFORMAT </w:instrText>
    </w:r>
    <w:r w:rsidR="00DA78AE">
      <w:rPr>
        <w:noProof/>
      </w:rPr>
      <w:fldChar w:fldCharType="separate"/>
    </w:r>
    <w:r w:rsidR="00E7550F">
      <w:rPr>
        <w:noProof/>
      </w:rPr>
      <w:t>1</w:t>
    </w:r>
    <w:r w:rsidR="00DA78AE">
      <w:rPr>
        <w:noProof/>
      </w:rPr>
      <w:fldChar w:fldCharType="end"/>
    </w:r>
    <w:r>
      <w:t>)</w:t>
    </w:r>
  </w:p>
  <w:p w14:paraId="73654038" w14:textId="77777777" w:rsidR="008257E2" w:rsidRPr="005C15BD" w:rsidRDefault="008257E2" w:rsidP="005C15BD">
    <w:pPr>
      <w:pStyle w:val="Sidfo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FEBDD" w14:textId="77777777" w:rsidR="006B03CA" w:rsidRDefault="006B03CA" w:rsidP="006B1171">
      <w:r>
        <w:separator/>
      </w:r>
    </w:p>
  </w:footnote>
  <w:footnote w:type="continuationSeparator" w:id="0">
    <w:p w14:paraId="0AAA83E2" w14:textId="77777777" w:rsidR="006B03CA" w:rsidRDefault="006B03CA" w:rsidP="006B1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3F55A" w14:textId="77777777" w:rsidR="00B230ED" w:rsidRDefault="00B230ED" w:rsidP="00F27BF7">
    <w:pPr>
      <w:pStyle w:val="Sidhuvud"/>
      <w:tabs>
        <w:tab w:val="clear" w:pos="6804"/>
        <w:tab w:val="left" w:pos="453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A0"/>
    <w:rsid w:val="000210EC"/>
    <w:rsid w:val="00024CB9"/>
    <w:rsid w:val="00036E97"/>
    <w:rsid w:val="00067950"/>
    <w:rsid w:val="00081916"/>
    <w:rsid w:val="000D3DBB"/>
    <w:rsid w:val="001305DC"/>
    <w:rsid w:val="001409EB"/>
    <w:rsid w:val="00187560"/>
    <w:rsid w:val="001B15B4"/>
    <w:rsid w:val="001F204D"/>
    <w:rsid w:val="0021232A"/>
    <w:rsid w:val="00217E2C"/>
    <w:rsid w:val="00231E7C"/>
    <w:rsid w:val="00237022"/>
    <w:rsid w:val="00245800"/>
    <w:rsid w:val="00254791"/>
    <w:rsid w:val="00271EB2"/>
    <w:rsid w:val="002A30FE"/>
    <w:rsid w:val="002E0106"/>
    <w:rsid w:val="002E37C5"/>
    <w:rsid w:val="00336AA0"/>
    <w:rsid w:val="003E6C56"/>
    <w:rsid w:val="004074B6"/>
    <w:rsid w:val="0042207C"/>
    <w:rsid w:val="00453F7F"/>
    <w:rsid w:val="004610B7"/>
    <w:rsid w:val="00462286"/>
    <w:rsid w:val="004945D8"/>
    <w:rsid w:val="004A3F6B"/>
    <w:rsid w:val="005102EF"/>
    <w:rsid w:val="00520180"/>
    <w:rsid w:val="00540FB9"/>
    <w:rsid w:val="00541F49"/>
    <w:rsid w:val="0057646F"/>
    <w:rsid w:val="00590C3E"/>
    <w:rsid w:val="00597261"/>
    <w:rsid w:val="005B0F94"/>
    <w:rsid w:val="005C15BD"/>
    <w:rsid w:val="005F43EE"/>
    <w:rsid w:val="00617599"/>
    <w:rsid w:val="0063065D"/>
    <w:rsid w:val="00635550"/>
    <w:rsid w:val="00641B68"/>
    <w:rsid w:val="00650F57"/>
    <w:rsid w:val="00653AC9"/>
    <w:rsid w:val="006B03CA"/>
    <w:rsid w:val="006B1171"/>
    <w:rsid w:val="007069A1"/>
    <w:rsid w:val="007245CE"/>
    <w:rsid w:val="00757D26"/>
    <w:rsid w:val="0078347B"/>
    <w:rsid w:val="007A1FBF"/>
    <w:rsid w:val="00802DC3"/>
    <w:rsid w:val="008257E2"/>
    <w:rsid w:val="00833B7F"/>
    <w:rsid w:val="0083526F"/>
    <w:rsid w:val="00837AB5"/>
    <w:rsid w:val="00846C1F"/>
    <w:rsid w:val="00873AE2"/>
    <w:rsid w:val="00882F29"/>
    <w:rsid w:val="008931BA"/>
    <w:rsid w:val="008B6A17"/>
    <w:rsid w:val="008E07F6"/>
    <w:rsid w:val="00937654"/>
    <w:rsid w:val="0093778A"/>
    <w:rsid w:val="00942E57"/>
    <w:rsid w:val="00966B4A"/>
    <w:rsid w:val="009A6E85"/>
    <w:rsid w:val="009B5C8F"/>
    <w:rsid w:val="009F7BC1"/>
    <w:rsid w:val="00A00D12"/>
    <w:rsid w:val="00A221BB"/>
    <w:rsid w:val="00A52332"/>
    <w:rsid w:val="00A61CB2"/>
    <w:rsid w:val="00B0239C"/>
    <w:rsid w:val="00B230ED"/>
    <w:rsid w:val="00B2734A"/>
    <w:rsid w:val="00B40197"/>
    <w:rsid w:val="00B53934"/>
    <w:rsid w:val="00BB6830"/>
    <w:rsid w:val="00BC2390"/>
    <w:rsid w:val="00BF337A"/>
    <w:rsid w:val="00C524B9"/>
    <w:rsid w:val="00C81A8F"/>
    <w:rsid w:val="00CB4AB4"/>
    <w:rsid w:val="00CE5D96"/>
    <w:rsid w:val="00D24665"/>
    <w:rsid w:val="00D24C91"/>
    <w:rsid w:val="00D51369"/>
    <w:rsid w:val="00D55BBD"/>
    <w:rsid w:val="00D576A3"/>
    <w:rsid w:val="00D62DA0"/>
    <w:rsid w:val="00D7406C"/>
    <w:rsid w:val="00D974F2"/>
    <w:rsid w:val="00DA78AE"/>
    <w:rsid w:val="00DB4187"/>
    <w:rsid w:val="00DE0CEE"/>
    <w:rsid w:val="00E04D45"/>
    <w:rsid w:val="00E35DC9"/>
    <w:rsid w:val="00E479FE"/>
    <w:rsid w:val="00E7550F"/>
    <w:rsid w:val="00E76D98"/>
    <w:rsid w:val="00EB1C41"/>
    <w:rsid w:val="00ED335B"/>
    <w:rsid w:val="00EF448E"/>
    <w:rsid w:val="00F27BF7"/>
    <w:rsid w:val="00F30BF9"/>
    <w:rsid w:val="00F6226E"/>
    <w:rsid w:val="00F75487"/>
    <w:rsid w:val="00FB1AAF"/>
    <w:rsid w:val="00FC3A96"/>
    <w:rsid w:val="00FD59B5"/>
    <w:rsid w:val="00FD5A10"/>
    <w:rsid w:val="00FF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638B6"/>
  <w15:chartTrackingRefBased/>
  <w15:docId w15:val="{377C0B6F-2532-BC49-B983-4C06E7EF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 (Brödtext)"/>
        <w:color w:val="000000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D335B"/>
  </w:style>
  <w:style w:type="paragraph" w:styleId="Rubrik1">
    <w:name w:val="heading 1"/>
    <w:basedOn w:val="Normal"/>
    <w:next w:val="Normal"/>
    <w:link w:val="Rubrik1Char"/>
    <w:uiPriority w:val="9"/>
    <w:qFormat/>
    <w:rsid w:val="00A52332"/>
    <w:pPr>
      <w:keepNext/>
      <w:keepLines/>
      <w:spacing w:before="480" w:after="120"/>
      <w:outlineLvl w:val="0"/>
    </w:pPr>
    <w:rPr>
      <w:rFonts w:asciiTheme="majorHAnsi" w:eastAsiaTheme="majorEastAsia" w:hAnsiTheme="majorHAnsi" w:cstheme="majorHAnsi"/>
      <w:sz w:val="34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D24665"/>
    <w:pPr>
      <w:keepNext/>
      <w:keepLines/>
      <w:spacing w:before="240"/>
      <w:outlineLvl w:val="1"/>
    </w:pPr>
    <w:rPr>
      <w:rFonts w:asciiTheme="majorHAnsi" w:eastAsiaTheme="majorEastAsia" w:hAnsiTheme="majorHAnsi" w:cstheme="majorHAnsi"/>
      <w:sz w:val="26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D24665"/>
    <w:pPr>
      <w:keepNext/>
      <w:keepLines/>
      <w:spacing w:before="240"/>
      <w:outlineLvl w:val="2"/>
    </w:pPr>
    <w:rPr>
      <w:rFonts w:asciiTheme="majorHAnsi" w:eastAsiaTheme="majorEastAsia" w:hAnsiTheme="majorHAnsi" w:cstheme="majorHAnsi"/>
      <w:b/>
    </w:rPr>
  </w:style>
  <w:style w:type="paragraph" w:styleId="Rubrik4">
    <w:name w:val="heading 4"/>
    <w:basedOn w:val="Normal"/>
    <w:next w:val="Normal"/>
    <w:link w:val="Rubrik4Char"/>
    <w:uiPriority w:val="9"/>
    <w:qFormat/>
    <w:rsid w:val="00D24665"/>
    <w:pPr>
      <w:keepNext/>
      <w:keepLines/>
      <w:spacing w:before="240"/>
      <w:outlineLvl w:val="3"/>
    </w:pPr>
    <w:rPr>
      <w:rFonts w:asciiTheme="majorHAnsi" w:eastAsiaTheme="majorEastAsia" w:hAnsiTheme="majorHAnsi" w:cstheme="majorHAnsi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B11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B1171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B11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B11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B11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D335B"/>
    <w:pPr>
      <w:tabs>
        <w:tab w:val="left" w:pos="6804"/>
      </w:tabs>
      <w:ind w:right="-1332"/>
    </w:pPr>
  </w:style>
  <w:style w:type="character" w:customStyle="1" w:styleId="SidhuvudChar">
    <w:name w:val="Sidhuvud Char"/>
    <w:basedOn w:val="Standardstycketeckensnitt"/>
    <w:link w:val="Sidhuvud"/>
    <w:uiPriority w:val="99"/>
    <w:rsid w:val="00ED335B"/>
    <w:rPr>
      <w:rFonts w:cstheme="minorHAns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ED335B"/>
    <w:pPr>
      <w:tabs>
        <w:tab w:val="center" w:pos="4513"/>
        <w:tab w:val="right" w:pos="9026"/>
      </w:tabs>
      <w:spacing w:line="180" w:lineRule="atLeast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D335B"/>
    <w:rPr>
      <w:rFonts w:cstheme="minorHAnsi"/>
      <w:color w:val="000000"/>
      <w:sz w:val="16"/>
    </w:rPr>
  </w:style>
  <w:style w:type="table" w:styleId="Tabellrutnt">
    <w:name w:val="Table Grid"/>
    <w:basedOn w:val="Normaltabell"/>
    <w:uiPriority w:val="39"/>
    <w:rsid w:val="006B1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A52332"/>
    <w:rPr>
      <w:rFonts w:asciiTheme="majorHAnsi" w:eastAsiaTheme="majorEastAsia" w:hAnsiTheme="majorHAnsi" w:cstheme="majorHAnsi"/>
      <w:color w:val="000000"/>
      <w:sz w:val="3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53934"/>
    <w:rPr>
      <w:rFonts w:asciiTheme="majorHAnsi" w:eastAsiaTheme="majorEastAsia" w:hAnsiTheme="majorHAnsi" w:cstheme="majorHAnsi"/>
      <w:color w:val="000000"/>
      <w:sz w:val="2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53934"/>
    <w:rPr>
      <w:rFonts w:asciiTheme="majorHAnsi" w:eastAsiaTheme="majorEastAsia" w:hAnsiTheme="majorHAnsi" w:cstheme="majorHAnsi"/>
      <w:b/>
      <w:color w:val="000000"/>
    </w:rPr>
  </w:style>
  <w:style w:type="character" w:customStyle="1" w:styleId="Rubrik4Char">
    <w:name w:val="Rubrik 4 Char"/>
    <w:basedOn w:val="Standardstycketeckensnitt"/>
    <w:link w:val="Rubrik4"/>
    <w:uiPriority w:val="9"/>
    <w:rsid w:val="00B53934"/>
    <w:rPr>
      <w:rFonts w:asciiTheme="majorHAnsi" w:eastAsiaTheme="majorEastAsia" w:hAnsiTheme="majorHAnsi" w:cstheme="majorHAnsi"/>
      <w:i/>
      <w:iCs/>
      <w:color w:val="00000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11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1171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1171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117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117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6B1171"/>
    <w:pPr>
      <w:spacing w:after="200"/>
    </w:pPr>
    <w:rPr>
      <w:i/>
      <w:iCs/>
      <w:color w:val="747474" w:themeColor="text2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B1171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B5393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B117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53934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6B1171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6B1171"/>
    <w:rPr>
      <w:i/>
      <w:iCs/>
      <w:color w:val="auto"/>
    </w:rPr>
  </w:style>
  <w:style w:type="paragraph" w:styleId="Ingetavstnd">
    <w:name w:val="No Spacing"/>
    <w:uiPriority w:val="1"/>
    <w:qFormat/>
    <w:rsid w:val="006B1171"/>
  </w:style>
  <w:style w:type="paragraph" w:styleId="Citat">
    <w:name w:val="Quote"/>
    <w:basedOn w:val="Normal"/>
    <w:next w:val="Normal"/>
    <w:link w:val="CitatChar"/>
    <w:uiPriority w:val="29"/>
    <w:semiHidden/>
    <w:qFormat/>
    <w:rsid w:val="006B117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53934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117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53934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6B1171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6B1171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6B1171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6B1171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6B1171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B1171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B117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1171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7A1FBF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D246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Småland">
      <a:dk1>
        <a:sysClr val="windowText" lastClr="000000"/>
      </a:dk1>
      <a:lt1>
        <a:sysClr val="window" lastClr="FFFFFF"/>
      </a:lt1>
      <a:dk2>
        <a:srgbClr val="747474"/>
      </a:dk2>
      <a:lt2>
        <a:srgbClr val="FFFFFF"/>
      </a:lt2>
      <a:accent1>
        <a:srgbClr val="FFE000"/>
      </a:accent1>
      <a:accent2>
        <a:srgbClr val="B71234"/>
      </a:accent2>
      <a:accent3>
        <a:srgbClr val="557630"/>
      </a:accent3>
      <a:accent4>
        <a:srgbClr val="006983"/>
      </a:accent4>
      <a:accent5>
        <a:srgbClr val="928B81"/>
      </a:accent5>
      <a:accent6>
        <a:srgbClr val="C55E9B"/>
      </a:accent6>
      <a:hlink>
        <a:srgbClr val="0000FF"/>
      </a:hlink>
      <a:folHlink>
        <a:srgbClr val="800080"/>
      </a:folHlink>
    </a:clrScheme>
    <a:fontScheme name="Linnéuniversitete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ECC30-65A8-064D-B64C-64A3D910D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347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Yvonne Utegård</cp:lastModifiedBy>
  <cp:revision>15</cp:revision>
  <cp:lastPrinted>2020-01-15T14:51:00Z</cp:lastPrinted>
  <dcterms:created xsi:type="dcterms:W3CDTF">2020-01-15T14:34:00Z</dcterms:created>
  <dcterms:modified xsi:type="dcterms:W3CDTF">2024-01-24T11:38:00Z</dcterms:modified>
</cp:coreProperties>
</file>