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347" w:rsidRDefault="00743347">
      <w:pPr>
        <w:rPr>
          <w:b/>
          <w:sz w:val="36"/>
          <w:szCs w:val="36"/>
        </w:rPr>
      </w:pPr>
      <w:r w:rsidRPr="00743347">
        <w:rPr>
          <w:b/>
          <w:sz w:val="36"/>
          <w:szCs w:val="36"/>
        </w:rPr>
        <w:t xml:space="preserve">Linnéuniversitetet Internutbildning </w:t>
      </w:r>
      <w:proofErr w:type="gramStart"/>
      <w:r w:rsidRPr="00743347">
        <w:rPr>
          <w:b/>
          <w:sz w:val="36"/>
          <w:szCs w:val="36"/>
        </w:rPr>
        <w:t>20160918</w:t>
      </w:r>
      <w:proofErr w:type="gramEnd"/>
      <w:r w:rsidRPr="00743347">
        <w:rPr>
          <w:b/>
          <w:sz w:val="36"/>
          <w:szCs w:val="36"/>
        </w:rPr>
        <w:t xml:space="preserve"> </w:t>
      </w:r>
    </w:p>
    <w:p w:rsidR="009A3D9C" w:rsidRDefault="00743347">
      <w:r w:rsidRPr="00743347">
        <w:rPr>
          <w:b/>
          <w:sz w:val="36"/>
          <w:szCs w:val="36"/>
        </w:rPr>
        <w:t>Pär Mårtensson</w:t>
      </w:r>
    </w:p>
    <w:p w:rsidR="00743347" w:rsidRDefault="00743347"/>
    <w:p w:rsidR="00743347" w:rsidRDefault="00743347">
      <w:r>
        <w:t>Det första som jag kommer att tänka på är elevernas höga frånvaro i skolan. Det är skrämmande med tanke på deras fortsatta karriär i arbetslivet. Som lärare försöker jag att hela tiden komma med jämförelser och anknytningar till arbetslivet.</w:t>
      </w:r>
    </w:p>
    <w:p w:rsidR="00743347" w:rsidRDefault="00743347">
      <w:r>
        <w:t>Det kan tyckas som att APL (</w:t>
      </w:r>
      <w:proofErr w:type="spellStart"/>
      <w:r w:rsidRPr="00743347">
        <w:rPr>
          <w:b/>
          <w:i/>
        </w:rPr>
        <w:t>A</w:t>
      </w:r>
      <w:r>
        <w:t>rbets</w:t>
      </w:r>
      <w:r w:rsidRPr="00743347">
        <w:rPr>
          <w:b/>
          <w:i/>
        </w:rPr>
        <w:t>P</w:t>
      </w:r>
      <w:r>
        <w:t>latsförlagt</w:t>
      </w:r>
      <w:r w:rsidRPr="00743347">
        <w:rPr>
          <w:b/>
          <w:i/>
        </w:rPr>
        <w:t>L</w:t>
      </w:r>
      <w:r>
        <w:t>ärande</w:t>
      </w:r>
      <w:proofErr w:type="spellEnd"/>
      <w:r>
        <w:t>) ska vara något skilt från skolan men för de elever som missköter tiderna i skolan</w:t>
      </w:r>
      <w:r w:rsidR="007A1322">
        <w:t>,</w:t>
      </w:r>
      <w:r>
        <w:t xml:space="preserve"> hänger </w:t>
      </w:r>
      <w:r w:rsidR="007A1322">
        <w:t xml:space="preserve">frånvaron </w:t>
      </w:r>
      <w:r>
        <w:t>även med på APL.</w:t>
      </w:r>
    </w:p>
    <w:p w:rsidR="00743347" w:rsidRDefault="00743347">
      <w:r>
        <w:t xml:space="preserve">I förekommande fall tas ämnet upp ofta både i spontana </w:t>
      </w:r>
      <w:r w:rsidR="00CC3B6B">
        <w:t xml:space="preserve">dels i </w:t>
      </w:r>
      <w:r>
        <w:t xml:space="preserve">samtal </w:t>
      </w:r>
      <w:r w:rsidR="00CC3B6B">
        <w:t>med eleverna, dels</w:t>
      </w:r>
      <w:bookmarkStart w:id="0" w:name="_GoBack"/>
      <w:bookmarkEnd w:id="0"/>
      <w:r>
        <w:t xml:space="preserve"> i samtal med rektor, specialpedagog, och mentor. I de flesta fallen är eleven positiv till att förändra situationen, men oftast dröjer det inte länge förrän eleven är kvar i samma beteende.</w:t>
      </w:r>
    </w:p>
    <w:p w:rsidR="007A1322" w:rsidRDefault="007A1322">
      <w:r>
        <w:t>De åtgärder som fungerat temporärt är bestraffningar, såsom CSN-varningar och att eleven ifråga har varit tvungen att skaffa läkarintyg</w:t>
      </w:r>
      <w:r w:rsidR="00A32EA9">
        <w:t xml:space="preserve"> vid sjukdom</w:t>
      </w:r>
      <w:r>
        <w:t>. Det är dock ingen rolig utveckling, och inte heller några bestående metoder.</w:t>
      </w:r>
    </w:p>
    <w:p w:rsidR="00895CEC" w:rsidRDefault="00895CEC">
      <w:r>
        <w:t>De mjuka åtgärder som jag har prövat är att försöka göra undervisningen intressantare, dels innehållsmässigt, men även genom att presentera materialet på ett lättsammare vis. Till exempel att varva föreläsningar med eget läsande</w:t>
      </w:r>
      <w:r w:rsidR="00CC3B6B">
        <w:t>, inte ha för långa studiepass, filmvisning, besök av olika företag, besök av fackliga företrädare, samverkan med andra lärare från GG-ämnen, studiebesök.</w:t>
      </w:r>
    </w:p>
    <w:p w:rsidR="00CC3B6B" w:rsidRDefault="00CC3B6B">
      <w:r>
        <w:t>Den långsikta planeringen är att den dag eleverna skall ta examen, så ska de ha med sig så pass mycket i bagaget att de kan komma till en arbetsplats, och känna sig lugna och säkra.</w:t>
      </w:r>
    </w:p>
    <w:p w:rsidR="00CC3B6B" w:rsidRPr="00743347" w:rsidRDefault="00CC3B6B">
      <w:r>
        <w:t>Jag har i nuläget ingen hållbar metod för att hålla frånvaron nere, men jag hoppas att de här kursdagarna skall hjälpa till.</w:t>
      </w:r>
    </w:p>
    <w:sectPr w:rsidR="00CC3B6B" w:rsidRPr="0074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7E"/>
    <w:rsid w:val="00743347"/>
    <w:rsid w:val="007A1322"/>
    <w:rsid w:val="007E437E"/>
    <w:rsid w:val="00895CEC"/>
    <w:rsid w:val="009A3D9C"/>
    <w:rsid w:val="00A32EA9"/>
    <w:rsid w:val="00CC3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265</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Pär Mårtensson</dc:creator>
  <cp:lastModifiedBy>Pär Mårtensson</cp:lastModifiedBy>
  <cp:revision>4</cp:revision>
  <dcterms:created xsi:type="dcterms:W3CDTF">2016-09-18T14:15:00Z</dcterms:created>
  <dcterms:modified xsi:type="dcterms:W3CDTF">2016-09-18T14:44:00Z</dcterms:modified>
</cp:coreProperties>
</file>