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3DA2C" w14:textId="3258A778" w:rsidR="00FF5B19" w:rsidRDefault="0043682A" w:rsidP="00146133">
      <w:pPr>
        <w:pStyle w:val="Heading1"/>
      </w:pPr>
      <w:r>
        <w:t>Köks AB</w:t>
      </w:r>
    </w:p>
    <w:p w14:paraId="4DF6FF91" w14:textId="726FC6D0" w:rsidR="00FF5B19" w:rsidRDefault="0043682A" w:rsidP="00FF5B19">
      <w:r>
        <w:t>Köks AB</w:t>
      </w:r>
      <w:r w:rsidR="00FF5B19">
        <w:t xml:space="preserve"> producerar hushållsprodukter i plast. Deras verksamhet är till hög del automatiserad</w:t>
      </w:r>
      <w:r w:rsidR="00170522">
        <w:t xml:space="preserve"> och flera sensorer finns i deras nya maskinpark för att kunna arbeta med tillståndsbaserat underhåll</w:t>
      </w:r>
      <w:r w:rsidR="00FF5B19">
        <w:t>.</w:t>
      </w:r>
    </w:p>
    <w:p w14:paraId="0C7172C2" w14:textId="1A4CF2BE" w:rsidR="00A35533" w:rsidRDefault="00FF5B19" w:rsidP="00FF5B19">
      <w:r>
        <w:t>202</w:t>
      </w:r>
      <w:r w:rsidR="00A51A30">
        <w:t>3</w:t>
      </w:r>
      <w:r>
        <w:t xml:space="preserve"> </w:t>
      </w:r>
      <w:r w:rsidR="00A35533">
        <w:t>hade</w:t>
      </w:r>
      <w:r>
        <w:t xml:space="preserve"> </w:t>
      </w:r>
      <w:r w:rsidR="0043682A">
        <w:t>Köks AB</w:t>
      </w:r>
      <w:r>
        <w:t xml:space="preserve"> </w:t>
      </w:r>
      <w:r w:rsidR="00A35533">
        <w:t>n</w:t>
      </w:r>
      <w:r w:rsidR="00A35533" w:rsidRPr="00A35533">
        <w:t xml:space="preserve">ettointäkter </w:t>
      </w:r>
      <w:r w:rsidR="00A35533">
        <w:t xml:space="preserve">för </w:t>
      </w:r>
      <w:r w:rsidR="003E5D29">
        <w:t xml:space="preserve">100 </w:t>
      </w:r>
      <w:r w:rsidR="00A35533" w:rsidRPr="00A35533">
        <w:t>miljoner EUR (</w:t>
      </w:r>
      <w:r w:rsidR="003E5D29">
        <w:t>85</w:t>
      </w:r>
      <w:r w:rsidR="00A35533" w:rsidRPr="00A35533">
        <w:t xml:space="preserve"> miljoner EUR 202</w:t>
      </w:r>
      <w:r w:rsidR="00A51A30">
        <w:t>2</w:t>
      </w:r>
      <w:r w:rsidR="00A35533" w:rsidRPr="00A35533">
        <w:t>)</w:t>
      </w:r>
      <w:r w:rsidR="00A35533">
        <w:t xml:space="preserve">. </w:t>
      </w:r>
      <w:bookmarkStart w:id="0" w:name="_Hlk127954320"/>
      <w:r w:rsidR="0043682A">
        <w:t>Köks AB</w:t>
      </w:r>
      <w:r w:rsidR="00A35533">
        <w:t xml:space="preserve"> vision är att de ska vara är nr 1 i Europa inom hushållsprodukter som gör vardagen</w:t>
      </w:r>
      <w:r w:rsidR="003E5D29">
        <w:t>.</w:t>
      </w:r>
      <w:bookmarkEnd w:id="0"/>
      <w:r w:rsidR="003E5D29">
        <w:t xml:space="preserve"> Företaget fokuserar på hållbar produktion</w:t>
      </w:r>
      <w:r w:rsidR="00A35533">
        <w:t>.</w:t>
      </w:r>
      <w:r w:rsidR="003E5D29">
        <w:t xml:space="preserve"> </w:t>
      </w:r>
      <w:bookmarkStart w:id="1" w:name="_Hlk127954427"/>
      <w:r w:rsidR="003E5D29">
        <w:t>2030 är målet att de ska ha en koldioxidneutral produktion. De anser för att överleva måste visa att de tar både ett ekonomiskt, miljömässigt och socialt ansvar.</w:t>
      </w:r>
      <w:bookmarkEnd w:id="1"/>
    </w:p>
    <w:p w14:paraId="466BF5FE" w14:textId="36C8E9FD" w:rsidR="00146133" w:rsidRDefault="00170522" w:rsidP="00170522">
      <w:r>
        <w:t>Företaget arbetar 3-skift på veckorna och 2-skift på helgerna vilket innebär att maskinerna jobbar 24 timmar om dygnet 7 dagar i veckan. I juli stänger företaget 2 veckor för semester och 1 vecka under jul stängs företaget.</w:t>
      </w:r>
    </w:p>
    <w:p w14:paraId="6E7BD32E" w14:textId="626E2498" w:rsidR="00170522" w:rsidRDefault="00170522" w:rsidP="00FF5B19">
      <w:r>
        <w:t xml:space="preserve">Styrkor som </w:t>
      </w:r>
      <w:r w:rsidR="0043682A">
        <w:t>Köks AB</w:t>
      </w:r>
      <w:r>
        <w:t xml:space="preserve"> har är att de är duktiga på att ställa krav på leverantörer och att återvinna plast. Men för att få en säkrare produktion behöver företagets underhållsarbete förbättras. </w:t>
      </w:r>
    </w:p>
    <w:p w14:paraId="797090F2" w14:textId="69E39959" w:rsidR="00586F6A" w:rsidRDefault="00170522" w:rsidP="00FF5B19">
      <w:r>
        <w:t>Nuläget är följande: i</w:t>
      </w:r>
      <w:r w:rsidR="00FF5B19">
        <w:t>dag fokuserar de på avhjälpande underhåll, då planeringen av det förebyggande underhållet inte fungerar. Anledningen till att de har problem med förebyggande underhåll är att produktionen har företräde till maskinerna. Planeringen av underhåll och produktion är inte gemensam. Underhållsavdelningen har sin planering och produktionen har sin eg</w:t>
      </w:r>
      <w:r w:rsidR="00586F6A">
        <w:t>en och dessa överensstämmer inte</w:t>
      </w:r>
      <w:r w:rsidR="00FF5B19">
        <w:t>.</w:t>
      </w:r>
      <w:r>
        <w:t xml:space="preserve"> </w:t>
      </w:r>
    </w:p>
    <w:p w14:paraId="4FAFFAF1" w14:textId="35E3A653" w:rsidR="00FF5B19" w:rsidRDefault="00FF5B19" w:rsidP="00FF5B19">
      <w:r>
        <w:t>Underhållsavdelningen består av nio personer och en underhållschef. Det finns en person ansvarig för byggnader. Sex personer arbetar med det mekaniska underhållet. Två personer arbetar med elektriskt underhåll.  Underhållsavdelningen arbetar dagtid och det finns alltid en som finns tillgänglig via en jourtelefon på övrig tid.</w:t>
      </w:r>
    </w:p>
    <w:p w14:paraId="2D3ACE30" w14:textId="5149600E" w:rsidR="00FF5B19" w:rsidRDefault="00FF5B19" w:rsidP="00FF5B19">
      <w:r>
        <w:t>Gällande det mekaniska underhållet så finns ett förebyggande underhålls</w:t>
      </w:r>
      <w:r w:rsidR="008C5284">
        <w:t>plan</w:t>
      </w:r>
      <w:r w:rsidR="00170522">
        <w:t xml:space="preserve"> men </w:t>
      </w:r>
      <w:r>
        <w:t xml:space="preserve">underhållsavdelningen </w:t>
      </w:r>
      <w:r w:rsidR="00170522">
        <w:t xml:space="preserve">har </w:t>
      </w:r>
      <w:r>
        <w:t xml:space="preserve">problem med att följa </w:t>
      </w:r>
      <w:r w:rsidR="008C5284">
        <w:t>planen</w:t>
      </w:r>
      <w:r>
        <w:t xml:space="preserve"> då produktionen alltid har företräde till maskiner</w:t>
      </w:r>
      <w:r w:rsidR="00170522">
        <w:t>na</w:t>
      </w:r>
      <w:r>
        <w:t xml:space="preserve">. Det som kan hända är att man får avbryta den </w:t>
      </w:r>
      <w:r w:rsidR="00A51A30">
        <w:t>uppgift</w:t>
      </w:r>
      <w:r>
        <w:t xml:space="preserve"> man håller på med och maskinen återgår till produktionen. Underhållet skjuts då upp på obestämd tid. Gällande det elektriska underhållet finns ingen plan</w:t>
      </w:r>
      <w:r w:rsidR="00170522">
        <w:t>ering av underhållsaktiviteter utan</w:t>
      </w:r>
      <w:r>
        <w:t xml:space="preserve"> </w:t>
      </w:r>
      <w:r w:rsidR="00170522">
        <w:t xml:space="preserve">det är upp till de två som arbetar med </w:t>
      </w:r>
      <w:r w:rsidR="00586F6A">
        <w:t>elektriskt underhåll</w:t>
      </w:r>
      <w:r w:rsidR="00170522">
        <w:t xml:space="preserve"> att prioritera.</w:t>
      </w:r>
      <w:r>
        <w:t xml:space="preserve"> </w:t>
      </w:r>
      <w:r w:rsidR="00803257">
        <w:t>P</w:t>
      </w:r>
      <w:r>
        <w:t xml:space="preserve">ersonen </w:t>
      </w:r>
      <w:r w:rsidR="00803257">
        <w:t xml:space="preserve">som är </w:t>
      </w:r>
      <w:r>
        <w:t xml:space="preserve">ansvarig för byggnader </w:t>
      </w:r>
      <w:r w:rsidR="00803257">
        <w:t xml:space="preserve">har en </w:t>
      </w:r>
      <w:r w:rsidR="00B97EB6">
        <w:t>underhålls</w:t>
      </w:r>
      <w:r w:rsidR="00803257">
        <w:t>plan</w:t>
      </w:r>
      <w:r>
        <w:t xml:space="preserve"> och beställer den service som behövs.</w:t>
      </w:r>
      <w:r w:rsidR="008C5284">
        <w:t xml:space="preserve"> </w:t>
      </w:r>
    </w:p>
    <w:p w14:paraId="3C6D575E" w14:textId="0ADFDED4" w:rsidR="00586F6A" w:rsidRDefault="00803257" w:rsidP="00FF5B19">
      <w:r>
        <w:t>Vad det gäller u</w:t>
      </w:r>
      <w:r w:rsidR="00FF5B19">
        <w:t xml:space="preserve">ppföljning av underhåll </w:t>
      </w:r>
      <w:r>
        <w:t>rapporteras åtgärd och problem in i underhållssystemet om</w:t>
      </w:r>
      <w:r w:rsidR="00FF5B19">
        <w:t xml:space="preserve"> teknikern anser att det är ett allvarligt fel. </w:t>
      </w:r>
    </w:p>
    <w:p w14:paraId="4404CAB9" w14:textId="4EA708A7" w:rsidR="00FF5B19" w:rsidRDefault="00586F6A" w:rsidP="00FF5B19">
      <w:r>
        <w:t>V</w:t>
      </w:r>
      <w:r w:rsidR="00FF5B19">
        <w:t>arje morgon träffar underhållspersonalen föregående skift som berättar om de har haft några problem på natten alternativ under helgen. Inträffar ett produktionsstopp under dagen kallar operatören den första underhållspersonen den ser.</w:t>
      </w:r>
      <w:r w:rsidR="008C5284">
        <w:t xml:space="preserve"> Produktionspersonalen ansvarar dagligen för att städning vid maskinerna utförs.</w:t>
      </w:r>
    </w:p>
    <w:p w14:paraId="06E1F965" w14:textId="77777777" w:rsidR="00FF5B19" w:rsidRDefault="00FF5B19" w:rsidP="00FF5B19">
      <w:r>
        <w:lastRenderedPageBreak/>
        <w:t xml:space="preserve">Det finns inget digitalt reservdelssystem idag. </w:t>
      </w:r>
      <w:proofErr w:type="gramStart"/>
      <w:r>
        <w:t>Istället</w:t>
      </w:r>
      <w:proofErr w:type="gramEnd"/>
      <w:r>
        <w:t xml:space="preserve"> finns det på varje hylla med reservdel en skylt som säger när man ska beställa in en ny reservdel. </w:t>
      </w:r>
      <w:proofErr w:type="spellStart"/>
      <w:proofErr w:type="gramStart"/>
      <w:r>
        <w:t>T.ex</w:t>
      </w:r>
      <w:proofErr w:type="spellEnd"/>
      <w:proofErr w:type="gramEnd"/>
      <w:r>
        <w:t xml:space="preserve"> lager SKF1206 måste alltid finnas fem stycken av, då står det fem på skylten och det är personen som tar reservdelen som går under detta antal som är ansvarig för att beställa ny del enligt företagets policy för inköp. Detta anser företaget fungerar mycket bra!</w:t>
      </w:r>
    </w:p>
    <w:p w14:paraId="4EB7164C" w14:textId="377E14A2" w:rsidR="00170522" w:rsidRDefault="00FF5B19" w:rsidP="00FF5B19">
      <w:r>
        <w:t xml:space="preserve">Underhållschefen anser att har man </w:t>
      </w:r>
      <w:r w:rsidR="00170522">
        <w:t>ett fungerande underhåll</w:t>
      </w:r>
      <w:r>
        <w:t xml:space="preserve"> ska det finnas tid till reflektioner</w:t>
      </w:r>
      <w:r w:rsidR="00146133">
        <w:t xml:space="preserve"> och inte minst att analysera rotorsaken till felet</w:t>
      </w:r>
      <w:r>
        <w:t xml:space="preserve">. </w:t>
      </w:r>
      <w:r w:rsidR="00146133">
        <w:t xml:space="preserve">Dvs. ställa de 5 varför. </w:t>
      </w:r>
      <w:proofErr w:type="gramStart"/>
      <w:r w:rsidR="00146133">
        <w:t>T.ex.</w:t>
      </w:r>
      <w:proofErr w:type="gramEnd"/>
      <w:r w:rsidR="00146133">
        <w:t xml:space="preserve"> genom att ställa frågorna:</w:t>
      </w:r>
    </w:p>
    <w:p w14:paraId="7AEA53C1" w14:textId="0368A2F3" w:rsidR="00146133" w:rsidRDefault="00146133" w:rsidP="00146133">
      <w:pPr>
        <w:pStyle w:val="ListParagraph"/>
        <w:numPr>
          <w:ilvl w:val="0"/>
          <w:numId w:val="3"/>
        </w:numPr>
      </w:pPr>
      <w:r>
        <w:t>Varför stannar maskinen? (Säkringen går pga. överbelastning</w:t>
      </w:r>
    </w:p>
    <w:p w14:paraId="604002C4" w14:textId="73ED1276" w:rsidR="00146133" w:rsidRDefault="00146133" w:rsidP="00146133">
      <w:pPr>
        <w:pStyle w:val="ListParagraph"/>
        <w:numPr>
          <w:ilvl w:val="0"/>
          <w:numId w:val="3"/>
        </w:numPr>
      </w:pPr>
      <w:r>
        <w:t>Varför blev det överbelastning? (Otillräcklig smörjning)</w:t>
      </w:r>
    </w:p>
    <w:p w14:paraId="68EA3851" w14:textId="0A816408" w:rsidR="00146133" w:rsidRDefault="00146133" w:rsidP="00146133">
      <w:pPr>
        <w:pStyle w:val="ListParagraph"/>
        <w:numPr>
          <w:ilvl w:val="0"/>
          <w:numId w:val="3"/>
        </w:numPr>
      </w:pPr>
      <w:r>
        <w:t>Varför är smörjningen otillräcklig (Smörjpumpen fungerade inte!)</w:t>
      </w:r>
    </w:p>
    <w:p w14:paraId="20E73956" w14:textId="209E0D6B" w:rsidR="00146133" w:rsidRDefault="00146133" w:rsidP="00146133">
      <w:pPr>
        <w:pStyle w:val="ListParagraph"/>
        <w:numPr>
          <w:ilvl w:val="0"/>
          <w:numId w:val="3"/>
        </w:numPr>
      </w:pPr>
      <w:r>
        <w:t>Varför fungerade inte smörjpumpen? (Pumpaxeln är utsliten!)</w:t>
      </w:r>
    </w:p>
    <w:p w14:paraId="6A758647" w14:textId="7DACC28F" w:rsidR="00146133" w:rsidRDefault="00146133" w:rsidP="00146133">
      <w:pPr>
        <w:pStyle w:val="ListParagraph"/>
        <w:numPr>
          <w:ilvl w:val="0"/>
          <w:numId w:val="3"/>
        </w:numPr>
      </w:pPr>
      <w:r>
        <w:t>Varför är den utsliten? (Det hade kommit in smuts!)</w:t>
      </w:r>
    </w:p>
    <w:p w14:paraId="26295788" w14:textId="04FF22F3" w:rsidR="00FF5B19" w:rsidRDefault="00FF5B19" w:rsidP="00FF5B19">
      <w:r>
        <w:t>Ett annat krav som chefen har för en fungerande organisation är att de anställda ska känna sig ansvariga för sitt arbete</w:t>
      </w:r>
      <w:r w:rsidR="00170522">
        <w:t xml:space="preserve"> och delaktiga i beslutsfattande</w:t>
      </w:r>
      <w:r>
        <w:t xml:space="preserve">. </w:t>
      </w:r>
    </w:p>
    <w:p w14:paraId="3E05E0A5" w14:textId="4813395C" w:rsidR="00A51A30" w:rsidRDefault="00A51A30" w:rsidP="00FF5B19">
      <w:r>
        <w:t>Er uppgift är att:</w:t>
      </w:r>
    </w:p>
    <w:p w14:paraId="49C1B2B6" w14:textId="77777777" w:rsidR="00A51A30" w:rsidRDefault="00A51A30" w:rsidP="00A51A30">
      <w:pPr>
        <w:pStyle w:val="ListParagraph"/>
        <w:numPr>
          <w:ilvl w:val="0"/>
          <w:numId w:val="2"/>
        </w:numPr>
      </w:pPr>
      <w:r>
        <w:t>Ta fram minst tre underhållsstrategier KÖKS AB ska arbeta med. Tänk på att koppla strategierna inom underhåll till företagets vision och mål.</w:t>
      </w:r>
    </w:p>
    <w:p w14:paraId="26F1D68C" w14:textId="77777777" w:rsidR="00A51A30" w:rsidRDefault="00A51A30" w:rsidP="00A51A30">
      <w:pPr>
        <w:pStyle w:val="ListParagraph"/>
        <w:numPr>
          <w:ilvl w:val="0"/>
          <w:numId w:val="2"/>
        </w:numPr>
      </w:pPr>
      <w:r>
        <w:t xml:space="preserve">Företaget kommer börja att arbeta med era strategier. </w:t>
      </w:r>
      <w:r w:rsidRPr="003977A8">
        <w:t xml:space="preserve">Ta fram nyckeltal som </w:t>
      </w:r>
      <w:r>
        <w:t>följer upp om dessa strategier är bra eller inte. Era nyckeltal behöver kopplas både till</w:t>
      </w:r>
      <w:r w:rsidRPr="003977A8">
        <w:t xml:space="preserve"> strategisk, taktisk och operativ nivå att förstå hur bra underhållet är på företaget</w:t>
      </w:r>
      <w:r>
        <w:t>.</w:t>
      </w:r>
    </w:p>
    <w:p w14:paraId="26C077F3" w14:textId="77777777" w:rsidR="00A51A30" w:rsidRDefault="00A51A30" w:rsidP="00A51A30">
      <w:pPr>
        <w:pStyle w:val="ListParagraph"/>
        <w:numPr>
          <w:ilvl w:val="0"/>
          <w:numId w:val="2"/>
        </w:numPr>
      </w:pPr>
      <w:r>
        <w:t>Presentera resultatet som en förbättringstavla/visualiseringstavla.</w:t>
      </w:r>
    </w:p>
    <w:p w14:paraId="28BCC330" w14:textId="45EE0080" w:rsidR="00A51A30" w:rsidRDefault="00A51A30" w:rsidP="00A51A30">
      <w:r>
        <w:t>Tänk på att koppla minst en strategi till underhåll och hållbarhet. Till er hjälp kan ni fundera på frågorna:</w:t>
      </w:r>
    </w:p>
    <w:p w14:paraId="7CFD46AF" w14:textId="77777777" w:rsidR="00A51A30" w:rsidRDefault="00A51A30" w:rsidP="00A51A30">
      <w:pPr>
        <w:pStyle w:val="ListParagraph"/>
        <w:numPr>
          <w:ilvl w:val="0"/>
          <w:numId w:val="5"/>
        </w:numPr>
      </w:pPr>
      <w:r>
        <w:t>Hur bättre underhåll leder till bättre ekonomisk hållbarhet</w:t>
      </w:r>
    </w:p>
    <w:p w14:paraId="542078A3" w14:textId="385DAE87" w:rsidR="00A51A30" w:rsidRDefault="00A51A30" w:rsidP="00A51A30">
      <w:pPr>
        <w:pStyle w:val="ListParagraph"/>
        <w:numPr>
          <w:ilvl w:val="0"/>
          <w:numId w:val="5"/>
        </w:numPr>
      </w:pPr>
      <w:r>
        <w:t>Hur bättre underhåll leder till en bättre social hållbarhet</w:t>
      </w:r>
    </w:p>
    <w:p w14:paraId="7CC0F155" w14:textId="77777777" w:rsidR="00A51A30" w:rsidRDefault="00A51A30" w:rsidP="00A51A30">
      <w:pPr>
        <w:pStyle w:val="ListParagraph"/>
        <w:numPr>
          <w:ilvl w:val="0"/>
          <w:numId w:val="5"/>
        </w:numPr>
      </w:pPr>
      <w:r>
        <w:t>Hur bättre underhåll leder till en bättre miljömässig hållbarhet</w:t>
      </w:r>
    </w:p>
    <w:p w14:paraId="1F6114F3" w14:textId="023D4356" w:rsidR="00735924" w:rsidRDefault="00735924" w:rsidP="00735924">
      <w:r>
        <w:t xml:space="preserve">Som hjälp för att utveckla förbättringstavlan kan ni använda </w:t>
      </w:r>
      <w:proofErr w:type="gramStart"/>
      <w:r>
        <w:t>t.ex.</w:t>
      </w:r>
      <w:proofErr w:type="gramEnd"/>
      <w:r>
        <w:t xml:space="preserve"> PowerPoint, </w:t>
      </w:r>
      <w:proofErr w:type="spellStart"/>
      <w:r>
        <w:t>Padlet</w:t>
      </w:r>
      <w:proofErr w:type="spellEnd"/>
      <w:r>
        <w:t xml:space="preserve"> eller annat verktyg som ni tycker är lämpligt. </w:t>
      </w:r>
      <w:proofErr w:type="spellStart"/>
      <w:r>
        <w:t>Padlet</w:t>
      </w:r>
      <w:proofErr w:type="spellEnd"/>
      <w:r>
        <w:t xml:space="preserve"> hittar ni här: </w:t>
      </w:r>
      <w:hyperlink r:id="rId8" w:history="1">
        <w:r w:rsidRPr="00484582">
          <w:rPr>
            <w:rStyle w:val="Hyperlink"/>
          </w:rPr>
          <w:t>https://sv.padlet.com/</w:t>
        </w:r>
      </w:hyperlink>
    </w:p>
    <w:p w14:paraId="3931AE73" w14:textId="032EE510" w:rsidR="00A51A30" w:rsidRDefault="00735924" w:rsidP="00735924">
      <w:r>
        <w:t xml:space="preserve">(Rita på </w:t>
      </w:r>
      <w:proofErr w:type="spellStart"/>
      <w:r>
        <w:t>whiteboarden</w:t>
      </w:r>
      <w:proofErr w:type="spellEnd"/>
      <w:r>
        <w:t xml:space="preserve"> efteråt går också bra…)</w:t>
      </w:r>
    </w:p>
    <w:p w14:paraId="1F975CF1" w14:textId="77777777" w:rsidR="00735924" w:rsidRDefault="00735924" w:rsidP="00735924"/>
    <w:p w14:paraId="6C95BB93" w14:textId="5BC07AAF" w:rsidR="00735924" w:rsidRDefault="00735924" w:rsidP="00735924">
      <w:r w:rsidRPr="00735924">
        <w:rPr>
          <w:noProof/>
        </w:rPr>
        <w:lastRenderedPageBreak/>
        <w:drawing>
          <wp:inline distT="0" distB="0" distL="0" distR="0" wp14:anchorId="022F6E8F" wp14:editId="64C02CC2">
            <wp:extent cx="3874017" cy="3830366"/>
            <wp:effectExtent l="0" t="0" r="0" b="0"/>
            <wp:docPr id="1026" name="Picture 2" descr="Parida 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Parida fig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80031" cy="3836312"/>
                    </a:xfrm>
                    <a:prstGeom prst="rect">
                      <a:avLst/>
                    </a:prstGeom>
                    <a:noFill/>
                    <a:ln>
                      <a:noFill/>
                    </a:ln>
                  </pic:spPr>
                </pic:pic>
              </a:graphicData>
            </a:graphic>
          </wp:inline>
        </w:drawing>
      </w:r>
    </w:p>
    <w:p w14:paraId="561CE6E1" w14:textId="2A45372B" w:rsidR="00735924" w:rsidRDefault="00735924" w:rsidP="00735924">
      <w:r w:rsidRPr="00735924">
        <w:rPr>
          <w:noProof/>
        </w:rPr>
        <w:drawing>
          <wp:inline distT="0" distB="0" distL="0" distR="0" wp14:anchorId="3C6237ED" wp14:editId="3491606D">
            <wp:extent cx="4487429" cy="4590962"/>
            <wp:effectExtent l="0" t="0" r="8890" b="635"/>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8494" cy="4592051"/>
                    </a:xfrm>
                    <a:prstGeom prst="rect">
                      <a:avLst/>
                    </a:prstGeom>
                    <a:noFill/>
                    <a:ln>
                      <a:noFill/>
                    </a:ln>
                  </pic:spPr>
                </pic:pic>
              </a:graphicData>
            </a:graphic>
          </wp:inline>
        </w:drawing>
      </w:r>
    </w:p>
    <w:p w14:paraId="4534E134" w14:textId="0672BEB4" w:rsidR="00735924" w:rsidRPr="00735924" w:rsidRDefault="00735924" w:rsidP="00735924">
      <w:pPr>
        <w:rPr>
          <w:lang w:val="en-US"/>
        </w:rPr>
      </w:pPr>
      <w:r>
        <w:rPr>
          <w:lang w:val="en-US"/>
        </w:rPr>
        <w:t xml:space="preserve">Källa: </w:t>
      </w:r>
      <w:proofErr w:type="spellStart"/>
      <w:r w:rsidRPr="00735924">
        <w:rPr>
          <w:lang w:val="en-US"/>
        </w:rPr>
        <w:t>Komonen</w:t>
      </w:r>
      <w:proofErr w:type="spellEnd"/>
      <w:r w:rsidRPr="00735924">
        <w:rPr>
          <w:lang w:val="en-US"/>
        </w:rPr>
        <w:t>, K. (2002)</w:t>
      </w:r>
    </w:p>
    <w:p w14:paraId="0A4F7CC1" w14:textId="54CCA300" w:rsidR="00735924" w:rsidRDefault="00735924" w:rsidP="00735924">
      <w:r w:rsidRPr="00735924">
        <w:rPr>
          <w:noProof/>
        </w:rPr>
        <w:lastRenderedPageBreak/>
        <w:drawing>
          <wp:inline distT="0" distB="0" distL="0" distR="0" wp14:anchorId="499608D2" wp14:editId="75BD2911">
            <wp:extent cx="4733925" cy="4353560"/>
            <wp:effectExtent l="0" t="0" r="9525" b="8890"/>
            <wp:docPr id="3074" name="Picture 2" descr="Imad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Imad fig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33925" cy="4353560"/>
                    </a:xfrm>
                    <a:prstGeom prst="rect">
                      <a:avLst/>
                    </a:prstGeom>
                    <a:noFill/>
                    <a:ln>
                      <a:noFill/>
                    </a:ln>
                  </pic:spPr>
                </pic:pic>
              </a:graphicData>
            </a:graphic>
          </wp:inline>
        </w:drawing>
      </w:r>
    </w:p>
    <w:p w14:paraId="3C819BFB" w14:textId="77777777" w:rsidR="00735924" w:rsidRDefault="00735924" w:rsidP="00735924">
      <w:pPr>
        <w:rPr>
          <w:lang w:val="en-US"/>
        </w:rPr>
      </w:pPr>
      <w:r w:rsidRPr="00735924">
        <w:rPr>
          <w:b/>
          <w:bCs/>
          <w:lang w:val="en-US"/>
        </w:rPr>
        <w:t>Source:</w:t>
      </w:r>
      <w:r w:rsidRPr="00735924">
        <w:rPr>
          <w:lang w:val="en-US"/>
        </w:rPr>
        <w:t xml:space="preserve"> Adapted from Imad </w:t>
      </w:r>
      <w:proofErr w:type="spellStart"/>
      <w:r w:rsidRPr="00735924">
        <w:rPr>
          <w:lang w:val="en-US"/>
        </w:rPr>
        <w:t>Alsyouf</w:t>
      </w:r>
      <w:proofErr w:type="spellEnd"/>
      <w:r w:rsidRPr="00735924">
        <w:rPr>
          <w:lang w:val="en-US"/>
        </w:rPr>
        <w:t xml:space="preserve"> (2006) </w:t>
      </w:r>
    </w:p>
    <w:p w14:paraId="7FF038CF" w14:textId="45B1BEC8" w:rsidR="002369FA" w:rsidRPr="00735924" w:rsidRDefault="002369FA" w:rsidP="00735924">
      <w:pPr>
        <w:rPr>
          <w:lang w:val="en-US"/>
        </w:rPr>
      </w:pPr>
      <w:r w:rsidRPr="002369FA">
        <w:rPr>
          <w:noProof/>
          <w:lang w:val="en-US"/>
        </w:rPr>
        <w:drawing>
          <wp:inline distT="0" distB="0" distL="0" distR="0" wp14:anchorId="4EF0CAA2" wp14:editId="67348431">
            <wp:extent cx="4733925" cy="3068955"/>
            <wp:effectExtent l="0" t="0" r="9525" b="0"/>
            <wp:docPr id="136578760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787601" name="Picture 1" descr="A screenshot of a computer&#10;&#10;Description automatically generated"/>
                    <pic:cNvPicPr/>
                  </pic:nvPicPr>
                  <pic:blipFill>
                    <a:blip r:embed="rId12"/>
                    <a:stretch>
                      <a:fillRect/>
                    </a:stretch>
                  </pic:blipFill>
                  <pic:spPr>
                    <a:xfrm>
                      <a:off x="0" y="0"/>
                      <a:ext cx="4733925" cy="3068955"/>
                    </a:xfrm>
                    <a:prstGeom prst="rect">
                      <a:avLst/>
                    </a:prstGeom>
                  </pic:spPr>
                </pic:pic>
              </a:graphicData>
            </a:graphic>
          </wp:inline>
        </w:drawing>
      </w:r>
    </w:p>
    <w:p w14:paraId="6D2C009C" w14:textId="77777777" w:rsidR="00735924" w:rsidRPr="00735924" w:rsidRDefault="00735924" w:rsidP="00735924">
      <w:pPr>
        <w:rPr>
          <w:lang w:val="en-US"/>
        </w:rPr>
      </w:pPr>
    </w:p>
    <w:sectPr w:rsidR="00735924" w:rsidRPr="00735924" w:rsidSect="00F27BF7">
      <w:footerReference w:type="default" r:id="rId13"/>
      <w:headerReference w:type="first" r:id="rId14"/>
      <w:footerReference w:type="first" r:id="rId15"/>
      <w:pgSz w:w="11906" w:h="16838" w:code="9"/>
      <w:pgMar w:top="1418" w:right="1701" w:bottom="1418" w:left="275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93A75" w14:textId="77777777" w:rsidR="00FF5B19" w:rsidRDefault="00FF5B19" w:rsidP="006B1171">
      <w:pPr>
        <w:spacing w:line="240" w:lineRule="auto"/>
      </w:pPr>
      <w:r>
        <w:separator/>
      </w:r>
    </w:p>
  </w:endnote>
  <w:endnote w:type="continuationSeparator" w:id="0">
    <w:p w14:paraId="16DA3C4B" w14:textId="77777777" w:rsidR="00FF5B19" w:rsidRDefault="00FF5B19" w:rsidP="006B1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5977" w14:textId="77777777" w:rsidR="005C15BD" w:rsidRDefault="005C15BD" w:rsidP="008931BA">
    <w:pPr>
      <w:pStyle w:val="Footer"/>
      <w:tabs>
        <w:tab w:val="clear" w:pos="4513"/>
        <w:tab w:val="clear" w:pos="9026"/>
        <w:tab w:val="center" w:pos="3686"/>
        <w:tab w:val="right" w:pos="7456"/>
      </w:tabs>
      <w:jc w:val="right"/>
    </w:pPr>
    <w:r>
      <w:fldChar w:fldCharType="begin"/>
    </w:r>
    <w:r>
      <w:instrText xml:space="preserve"> PAGE   \* MERGEFORMAT </w:instrText>
    </w:r>
    <w:r>
      <w:fldChar w:fldCharType="separate"/>
    </w:r>
    <w:r w:rsidR="00BF337A">
      <w:rPr>
        <w:noProof/>
      </w:rPr>
      <w:t>2</w:t>
    </w:r>
    <w:r>
      <w:fldChar w:fldCharType="end"/>
    </w:r>
    <w:r>
      <w:t xml:space="preserve"> (</w:t>
    </w:r>
    <w:fldSimple w:instr=" NUMPAGES   \* MERGEFORMAT ">
      <w:r w:rsidR="00BF337A">
        <w:rPr>
          <w:noProof/>
        </w:rPr>
        <w:t>2</w:t>
      </w:r>
    </w:fldSimple>
    <w:r>
      <w:t>)</w:t>
    </w:r>
  </w:p>
  <w:p w14:paraId="47030950" w14:textId="77777777" w:rsidR="008931BA" w:rsidRDefault="008931BA" w:rsidP="008931BA">
    <w:pPr>
      <w:pStyle w:val="Footer"/>
      <w:tabs>
        <w:tab w:val="clear" w:pos="4513"/>
        <w:tab w:val="clear" w:pos="9026"/>
        <w:tab w:val="center" w:pos="3686"/>
        <w:tab w:val="right" w:pos="7456"/>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C339" w14:textId="77777777" w:rsidR="00BB6830" w:rsidRDefault="00BB6830" w:rsidP="008931BA">
    <w:pPr>
      <w:pStyle w:val="Footer"/>
      <w:tabs>
        <w:tab w:val="clear" w:pos="4513"/>
        <w:tab w:val="clear" w:pos="9026"/>
        <w:tab w:val="center" w:pos="3686"/>
        <w:tab w:val="right" w:pos="7456"/>
      </w:tabs>
      <w:jc w:val="right"/>
    </w:pPr>
    <w:r>
      <w:fldChar w:fldCharType="begin"/>
    </w:r>
    <w:r>
      <w:instrText xml:space="preserve"> PAGE   \* MERGEFORMAT </w:instrText>
    </w:r>
    <w:r>
      <w:fldChar w:fldCharType="separate"/>
    </w:r>
    <w:r w:rsidR="00BC1837">
      <w:rPr>
        <w:noProof/>
      </w:rPr>
      <w:t>1</w:t>
    </w:r>
    <w:r>
      <w:fldChar w:fldCharType="end"/>
    </w:r>
    <w:r>
      <w:t xml:space="preserve"> (</w:t>
    </w:r>
    <w:fldSimple w:instr=" NUMPAGES   \* MERGEFORMAT ">
      <w:r w:rsidR="00BC1837">
        <w:rPr>
          <w:noProof/>
        </w:rPr>
        <w:t>1</w:t>
      </w:r>
    </w:fldSimple>
    <w:r>
      <w:t>)</w:t>
    </w:r>
  </w:p>
  <w:p w14:paraId="74563D1E" w14:textId="77777777" w:rsidR="008257E2" w:rsidRPr="005C15BD" w:rsidRDefault="008257E2" w:rsidP="005C15B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9DDBA" w14:textId="77777777" w:rsidR="00FF5B19" w:rsidRDefault="00FF5B19" w:rsidP="006B1171">
      <w:pPr>
        <w:spacing w:line="240" w:lineRule="auto"/>
      </w:pPr>
      <w:r>
        <w:separator/>
      </w:r>
    </w:p>
  </w:footnote>
  <w:footnote w:type="continuationSeparator" w:id="0">
    <w:p w14:paraId="5E67D291" w14:textId="77777777" w:rsidR="00FF5B19" w:rsidRDefault="00FF5B19" w:rsidP="006B11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FD5A" w14:textId="77777777" w:rsidR="00B230ED" w:rsidRDefault="00B230ED" w:rsidP="00F27BF7">
    <w:pPr>
      <w:pStyle w:val="Header"/>
      <w:tabs>
        <w:tab w:val="clear" w:pos="6804"/>
        <w:tab w:val="left"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17C0"/>
    <w:multiLevelType w:val="hybridMultilevel"/>
    <w:tmpl w:val="E8B29C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C5A6E2E"/>
    <w:multiLevelType w:val="hybridMultilevel"/>
    <w:tmpl w:val="EA60E68C"/>
    <w:lvl w:ilvl="0" w:tplc="041D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5D0933"/>
    <w:multiLevelType w:val="hybridMultilevel"/>
    <w:tmpl w:val="98A8EB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0C1F65"/>
    <w:multiLevelType w:val="hybridMultilevel"/>
    <w:tmpl w:val="52CA60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71717D4"/>
    <w:multiLevelType w:val="hybridMultilevel"/>
    <w:tmpl w:val="AB28A1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84630008">
    <w:abstractNumId w:val="4"/>
  </w:num>
  <w:num w:numId="2" w16cid:durableId="950748156">
    <w:abstractNumId w:val="2"/>
  </w:num>
  <w:num w:numId="3" w16cid:durableId="1433891873">
    <w:abstractNumId w:val="0"/>
  </w:num>
  <w:num w:numId="4" w16cid:durableId="1343095208">
    <w:abstractNumId w:val="3"/>
  </w:num>
  <w:num w:numId="5" w16cid:durableId="649334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4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19"/>
    <w:rsid w:val="000210EC"/>
    <w:rsid w:val="00024CB9"/>
    <w:rsid w:val="00036E97"/>
    <w:rsid w:val="00067950"/>
    <w:rsid w:val="00081916"/>
    <w:rsid w:val="000D0330"/>
    <w:rsid w:val="000D3DBB"/>
    <w:rsid w:val="001305DC"/>
    <w:rsid w:val="001409EB"/>
    <w:rsid w:val="00146133"/>
    <w:rsid w:val="00170522"/>
    <w:rsid w:val="00187560"/>
    <w:rsid w:val="001B15B4"/>
    <w:rsid w:val="001C60B2"/>
    <w:rsid w:val="001F204D"/>
    <w:rsid w:val="001F5100"/>
    <w:rsid w:val="00231E7C"/>
    <w:rsid w:val="002369FA"/>
    <w:rsid w:val="00237022"/>
    <w:rsid w:val="00245800"/>
    <w:rsid w:val="00254791"/>
    <w:rsid w:val="00271EB2"/>
    <w:rsid w:val="002A30FE"/>
    <w:rsid w:val="002E0106"/>
    <w:rsid w:val="002E37C5"/>
    <w:rsid w:val="00302FEA"/>
    <w:rsid w:val="003E5D29"/>
    <w:rsid w:val="003E6C56"/>
    <w:rsid w:val="004149DC"/>
    <w:rsid w:val="0042207C"/>
    <w:rsid w:val="0043682A"/>
    <w:rsid w:val="004610B7"/>
    <w:rsid w:val="00477AC4"/>
    <w:rsid w:val="004A3F6B"/>
    <w:rsid w:val="005102EF"/>
    <w:rsid w:val="00520180"/>
    <w:rsid w:val="00540FB9"/>
    <w:rsid w:val="00541947"/>
    <w:rsid w:val="0057646F"/>
    <w:rsid w:val="00586F6A"/>
    <w:rsid w:val="00597261"/>
    <w:rsid w:val="005B0F94"/>
    <w:rsid w:val="005C15BD"/>
    <w:rsid w:val="005F43EE"/>
    <w:rsid w:val="00617599"/>
    <w:rsid w:val="00641B68"/>
    <w:rsid w:val="00650F57"/>
    <w:rsid w:val="00653AC9"/>
    <w:rsid w:val="006B1171"/>
    <w:rsid w:val="00735924"/>
    <w:rsid w:val="0078347B"/>
    <w:rsid w:val="007A1FBF"/>
    <w:rsid w:val="00803257"/>
    <w:rsid w:val="008257E2"/>
    <w:rsid w:val="00833B7F"/>
    <w:rsid w:val="0083526F"/>
    <w:rsid w:val="00837AB5"/>
    <w:rsid w:val="00882F29"/>
    <w:rsid w:val="008931BA"/>
    <w:rsid w:val="008C5284"/>
    <w:rsid w:val="00937654"/>
    <w:rsid w:val="00942E57"/>
    <w:rsid w:val="00966B4A"/>
    <w:rsid w:val="009A6E85"/>
    <w:rsid w:val="009B5C8F"/>
    <w:rsid w:val="00A00D12"/>
    <w:rsid w:val="00A221BB"/>
    <w:rsid w:val="00A35533"/>
    <w:rsid w:val="00A51A30"/>
    <w:rsid w:val="00A52332"/>
    <w:rsid w:val="00A61CB2"/>
    <w:rsid w:val="00B0239C"/>
    <w:rsid w:val="00B2183D"/>
    <w:rsid w:val="00B230ED"/>
    <w:rsid w:val="00B2734A"/>
    <w:rsid w:val="00B46C6C"/>
    <w:rsid w:val="00B46DD6"/>
    <w:rsid w:val="00B53934"/>
    <w:rsid w:val="00B60AC7"/>
    <w:rsid w:val="00B97EB6"/>
    <w:rsid w:val="00BB6830"/>
    <w:rsid w:val="00BC1837"/>
    <w:rsid w:val="00BF337A"/>
    <w:rsid w:val="00C524B9"/>
    <w:rsid w:val="00C81A8F"/>
    <w:rsid w:val="00CE5D96"/>
    <w:rsid w:val="00CE7C73"/>
    <w:rsid w:val="00D24665"/>
    <w:rsid w:val="00D24C91"/>
    <w:rsid w:val="00D51369"/>
    <w:rsid w:val="00D55BBD"/>
    <w:rsid w:val="00D62DA0"/>
    <w:rsid w:val="00D7406C"/>
    <w:rsid w:val="00E04D45"/>
    <w:rsid w:val="00E479FE"/>
    <w:rsid w:val="00E62787"/>
    <w:rsid w:val="00E76D98"/>
    <w:rsid w:val="00ED335B"/>
    <w:rsid w:val="00EF448E"/>
    <w:rsid w:val="00F27BF7"/>
    <w:rsid w:val="00F30BF9"/>
    <w:rsid w:val="00F6226E"/>
    <w:rsid w:val="00F75487"/>
    <w:rsid w:val="00FB1AAF"/>
    <w:rsid w:val="00FC3A96"/>
    <w:rsid w:val="00FD59B5"/>
    <w:rsid w:val="00FD5A10"/>
    <w:rsid w:val="00FF2CAC"/>
    <w:rsid w:val="00FF5B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854A3"/>
  <w15:chartTrackingRefBased/>
  <w15:docId w15:val="{C185CE6C-FCBA-4469-AC59-73EF8BB2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B19"/>
    <w:pPr>
      <w:spacing w:after="200" w:line="276" w:lineRule="auto"/>
    </w:pPr>
  </w:style>
  <w:style w:type="paragraph" w:styleId="Heading1">
    <w:name w:val="heading 1"/>
    <w:basedOn w:val="Normal"/>
    <w:next w:val="Normal"/>
    <w:link w:val="Heading1Char"/>
    <w:uiPriority w:val="9"/>
    <w:qFormat/>
    <w:rsid w:val="00A52332"/>
    <w:pPr>
      <w:keepNext/>
      <w:keepLines/>
      <w:spacing w:before="480" w:after="120" w:line="260" w:lineRule="atLeast"/>
      <w:outlineLvl w:val="0"/>
    </w:pPr>
    <w:rPr>
      <w:rFonts w:asciiTheme="majorHAnsi" w:eastAsiaTheme="majorEastAsia" w:hAnsiTheme="majorHAnsi" w:cstheme="majorHAnsi"/>
      <w:color w:val="000000"/>
      <w:sz w:val="34"/>
      <w:szCs w:val="32"/>
    </w:rPr>
  </w:style>
  <w:style w:type="paragraph" w:styleId="Heading2">
    <w:name w:val="heading 2"/>
    <w:basedOn w:val="Normal"/>
    <w:next w:val="Normal"/>
    <w:link w:val="Heading2Char"/>
    <w:uiPriority w:val="9"/>
    <w:qFormat/>
    <w:rsid w:val="00B60AC7"/>
    <w:pPr>
      <w:keepNext/>
      <w:keepLines/>
      <w:spacing w:before="240" w:after="0" w:line="260" w:lineRule="atLeast"/>
      <w:outlineLvl w:val="1"/>
    </w:pPr>
    <w:rPr>
      <w:rFonts w:asciiTheme="majorHAnsi" w:eastAsiaTheme="majorEastAsia" w:hAnsiTheme="majorHAnsi" w:cstheme="majorHAnsi"/>
      <w:color w:val="000000"/>
      <w:sz w:val="26"/>
      <w:szCs w:val="28"/>
    </w:rPr>
  </w:style>
  <w:style w:type="paragraph" w:styleId="Heading3">
    <w:name w:val="heading 3"/>
    <w:basedOn w:val="Normal"/>
    <w:next w:val="Normal"/>
    <w:link w:val="Heading3Char"/>
    <w:uiPriority w:val="9"/>
    <w:qFormat/>
    <w:rsid w:val="00B60AC7"/>
    <w:pPr>
      <w:keepNext/>
      <w:keepLines/>
      <w:spacing w:before="240" w:after="0" w:line="260" w:lineRule="atLeast"/>
      <w:outlineLvl w:val="2"/>
    </w:pPr>
    <w:rPr>
      <w:rFonts w:asciiTheme="majorHAnsi" w:eastAsiaTheme="majorEastAsia" w:hAnsiTheme="majorHAnsi" w:cstheme="majorHAnsi"/>
      <w:b/>
      <w:color w:val="000000"/>
    </w:rPr>
  </w:style>
  <w:style w:type="paragraph" w:styleId="Heading4">
    <w:name w:val="heading 4"/>
    <w:basedOn w:val="Normal"/>
    <w:next w:val="Normal"/>
    <w:link w:val="Heading4Char"/>
    <w:uiPriority w:val="9"/>
    <w:qFormat/>
    <w:rsid w:val="00B60AC7"/>
    <w:pPr>
      <w:keepNext/>
      <w:keepLines/>
      <w:spacing w:before="240" w:after="0" w:line="260" w:lineRule="atLeast"/>
      <w:outlineLvl w:val="3"/>
    </w:pPr>
    <w:rPr>
      <w:rFonts w:asciiTheme="majorHAnsi" w:eastAsiaTheme="majorEastAsia" w:hAnsiTheme="majorHAnsi" w:cstheme="majorHAnsi"/>
      <w:i/>
      <w:iCs/>
      <w:color w:val="000000"/>
    </w:rPr>
  </w:style>
  <w:style w:type="paragraph" w:styleId="Heading5">
    <w:name w:val="heading 5"/>
    <w:basedOn w:val="Normal"/>
    <w:next w:val="Normal"/>
    <w:link w:val="Heading5Char"/>
    <w:uiPriority w:val="9"/>
    <w:semiHidden/>
    <w:unhideWhenUsed/>
    <w:qFormat/>
    <w:rsid w:val="006B1171"/>
    <w:pPr>
      <w:keepNext/>
      <w:keepLines/>
      <w:spacing w:before="40" w:after="160" w:line="260" w:lineRule="atLeast"/>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6B1171"/>
    <w:pPr>
      <w:keepNext/>
      <w:keepLines/>
      <w:spacing w:before="40" w:after="160" w:line="260" w:lineRule="atLeast"/>
      <w:outlineLvl w:val="5"/>
    </w:pPr>
    <w:rPr>
      <w:rFonts w:asciiTheme="majorHAnsi" w:eastAsiaTheme="majorEastAsia" w:hAnsiTheme="majorHAnsi" w:cstheme="majorBidi"/>
      <w:color w:val="000000"/>
    </w:rPr>
  </w:style>
  <w:style w:type="paragraph" w:styleId="Heading7">
    <w:name w:val="heading 7"/>
    <w:basedOn w:val="Normal"/>
    <w:next w:val="Normal"/>
    <w:link w:val="Heading7Char"/>
    <w:uiPriority w:val="9"/>
    <w:semiHidden/>
    <w:unhideWhenUsed/>
    <w:qFormat/>
    <w:rsid w:val="006B1171"/>
    <w:pPr>
      <w:keepNext/>
      <w:keepLines/>
      <w:spacing w:before="40" w:after="160" w:line="260" w:lineRule="atLeast"/>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6B1171"/>
    <w:pPr>
      <w:keepNext/>
      <w:keepLines/>
      <w:spacing w:before="40" w:after="160" w:line="260" w:lineRule="atLeast"/>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6B1171"/>
    <w:pPr>
      <w:keepNext/>
      <w:keepLines/>
      <w:spacing w:before="40" w:after="160" w:line="260" w:lineRule="atLeast"/>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35B"/>
    <w:pPr>
      <w:tabs>
        <w:tab w:val="left" w:pos="6804"/>
      </w:tabs>
      <w:spacing w:after="0" w:line="240" w:lineRule="auto"/>
      <w:ind w:right="-1332"/>
    </w:pPr>
    <w:rPr>
      <w:rFonts w:cstheme="minorHAnsi"/>
      <w:color w:val="000000"/>
    </w:rPr>
  </w:style>
  <w:style w:type="character" w:customStyle="1" w:styleId="HeaderChar">
    <w:name w:val="Header Char"/>
    <w:basedOn w:val="DefaultParagraphFont"/>
    <w:link w:val="Header"/>
    <w:uiPriority w:val="99"/>
    <w:rsid w:val="00ED335B"/>
    <w:rPr>
      <w:rFonts w:cstheme="minorHAnsi"/>
      <w:color w:val="000000"/>
    </w:rPr>
  </w:style>
  <w:style w:type="paragraph" w:styleId="Footer">
    <w:name w:val="footer"/>
    <w:basedOn w:val="Normal"/>
    <w:link w:val="FooterChar"/>
    <w:uiPriority w:val="99"/>
    <w:unhideWhenUsed/>
    <w:rsid w:val="00ED335B"/>
    <w:pPr>
      <w:tabs>
        <w:tab w:val="center" w:pos="4513"/>
        <w:tab w:val="right" w:pos="9026"/>
      </w:tabs>
      <w:spacing w:after="0" w:line="180" w:lineRule="atLeast"/>
    </w:pPr>
    <w:rPr>
      <w:rFonts w:cstheme="minorHAnsi"/>
      <w:color w:val="000000"/>
      <w:sz w:val="16"/>
    </w:rPr>
  </w:style>
  <w:style w:type="character" w:customStyle="1" w:styleId="FooterChar">
    <w:name w:val="Footer Char"/>
    <w:basedOn w:val="DefaultParagraphFont"/>
    <w:link w:val="Footer"/>
    <w:uiPriority w:val="99"/>
    <w:rsid w:val="00ED335B"/>
    <w:rPr>
      <w:rFonts w:cstheme="minorHAnsi"/>
      <w:color w:val="000000"/>
      <w:sz w:val="16"/>
    </w:rPr>
  </w:style>
  <w:style w:type="table" w:styleId="TableGrid">
    <w:name w:val="Table Grid"/>
    <w:basedOn w:val="TableNormal"/>
    <w:uiPriority w:val="39"/>
    <w:rsid w:val="006B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2332"/>
    <w:rPr>
      <w:rFonts w:asciiTheme="majorHAnsi" w:eastAsiaTheme="majorEastAsia" w:hAnsiTheme="majorHAnsi" w:cstheme="majorHAnsi"/>
      <w:color w:val="000000"/>
      <w:sz w:val="34"/>
      <w:szCs w:val="32"/>
    </w:rPr>
  </w:style>
  <w:style w:type="character" w:customStyle="1" w:styleId="Heading2Char">
    <w:name w:val="Heading 2 Char"/>
    <w:basedOn w:val="DefaultParagraphFont"/>
    <w:link w:val="Heading2"/>
    <w:uiPriority w:val="9"/>
    <w:rsid w:val="00B60AC7"/>
    <w:rPr>
      <w:rFonts w:asciiTheme="majorHAnsi" w:eastAsiaTheme="majorEastAsia" w:hAnsiTheme="majorHAnsi" w:cstheme="majorHAnsi"/>
      <w:color w:val="000000"/>
      <w:sz w:val="26"/>
      <w:szCs w:val="28"/>
    </w:rPr>
  </w:style>
  <w:style w:type="character" w:customStyle="1" w:styleId="Heading3Char">
    <w:name w:val="Heading 3 Char"/>
    <w:basedOn w:val="DefaultParagraphFont"/>
    <w:link w:val="Heading3"/>
    <w:uiPriority w:val="9"/>
    <w:rsid w:val="00B60AC7"/>
    <w:rPr>
      <w:rFonts w:asciiTheme="majorHAnsi" w:eastAsiaTheme="majorEastAsia" w:hAnsiTheme="majorHAnsi" w:cstheme="majorHAnsi"/>
      <w:b/>
      <w:color w:val="000000"/>
    </w:rPr>
  </w:style>
  <w:style w:type="character" w:customStyle="1" w:styleId="Heading4Char">
    <w:name w:val="Heading 4 Char"/>
    <w:basedOn w:val="DefaultParagraphFont"/>
    <w:link w:val="Heading4"/>
    <w:uiPriority w:val="9"/>
    <w:rsid w:val="00B60AC7"/>
    <w:rPr>
      <w:rFonts w:asciiTheme="majorHAnsi" w:eastAsiaTheme="majorEastAsia" w:hAnsiTheme="majorHAnsi" w:cstheme="majorHAnsi"/>
      <w:i/>
      <w:iCs/>
      <w:color w:val="000000"/>
    </w:rPr>
  </w:style>
  <w:style w:type="character" w:customStyle="1" w:styleId="Heading5Char">
    <w:name w:val="Heading 5 Char"/>
    <w:basedOn w:val="DefaultParagraphFont"/>
    <w:link w:val="Heading5"/>
    <w:uiPriority w:val="9"/>
    <w:semiHidden/>
    <w:rsid w:val="006B1171"/>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6B1171"/>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6B117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B117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6B117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B1171"/>
    <w:pPr>
      <w:spacing w:line="240" w:lineRule="auto"/>
    </w:pPr>
    <w:rPr>
      <w:rFonts w:cstheme="minorHAnsi"/>
      <w:i/>
      <w:iCs/>
      <w:color w:val="747474" w:themeColor="text2"/>
      <w:sz w:val="18"/>
      <w:szCs w:val="18"/>
    </w:rPr>
  </w:style>
  <w:style w:type="paragraph" w:styleId="Title">
    <w:name w:val="Title"/>
    <w:basedOn w:val="Normal"/>
    <w:next w:val="Normal"/>
    <w:link w:val="TitleChar"/>
    <w:uiPriority w:val="10"/>
    <w:semiHidden/>
    <w:qFormat/>
    <w:rsid w:val="006B1171"/>
    <w:pPr>
      <w:spacing w:after="160" w:line="240" w:lineRule="auto"/>
      <w:contextualSpacing/>
    </w:pPr>
    <w:rPr>
      <w:rFonts w:asciiTheme="majorHAnsi" w:eastAsiaTheme="majorEastAsia" w:hAnsiTheme="majorHAnsi" w:cstheme="majorBidi"/>
      <w:color w:val="000000"/>
      <w:spacing w:val="-10"/>
      <w:sz w:val="56"/>
      <w:szCs w:val="56"/>
    </w:rPr>
  </w:style>
  <w:style w:type="character" w:customStyle="1" w:styleId="TitleChar">
    <w:name w:val="Title Char"/>
    <w:basedOn w:val="DefaultParagraphFont"/>
    <w:link w:val="Title"/>
    <w:uiPriority w:val="10"/>
    <w:semiHidden/>
    <w:rsid w:val="00B53934"/>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semiHidden/>
    <w:qFormat/>
    <w:rsid w:val="006B1171"/>
    <w:pPr>
      <w:numPr>
        <w:ilvl w:val="1"/>
      </w:numPr>
      <w:spacing w:after="160" w:line="260" w:lineRule="atLeast"/>
    </w:pPr>
    <w:rPr>
      <w:rFonts w:cstheme="minorHAnsi"/>
      <w:color w:val="5A5A5A" w:themeColor="text1" w:themeTint="A5"/>
      <w:spacing w:val="15"/>
    </w:rPr>
  </w:style>
  <w:style w:type="character" w:customStyle="1" w:styleId="SubtitleChar">
    <w:name w:val="Subtitle Char"/>
    <w:basedOn w:val="DefaultParagraphFont"/>
    <w:link w:val="Subtitle"/>
    <w:uiPriority w:val="11"/>
    <w:semiHidden/>
    <w:rsid w:val="00B53934"/>
    <w:rPr>
      <w:color w:val="5A5A5A" w:themeColor="text1" w:themeTint="A5"/>
      <w:spacing w:val="15"/>
    </w:rPr>
  </w:style>
  <w:style w:type="character" w:styleId="Strong">
    <w:name w:val="Strong"/>
    <w:basedOn w:val="DefaultParagraphFont"/>
    <w:uiPriority w:val="22"/>
    <w:semiHidden/>
    <w:qFormat/>
    <w:rsid w:val="006B1171"/>
    <w:rPr>
      <w:b/>
      <w:bCs/>
      <w:color w:val="auto"/>
    </w:rPr>
  </w:style>
  <w:style w:type="character" w:styleId="Emphasis">
    <w:name w:val="Emphasis"/>
    <w:basedOn w:val="DefaultParagraphFont"/>
    <w:uiPriority w:val="20"/>
    <w:semiHidden/>
    <w:qFormat/>
    <w:rsid w:val="006B1171"/>
    <w:rPr>
      <w:i/>
      <w:iCs/>
      <w:color w:val="auto"/>
    </w:rPr>
  </w:style>
  <w:style w:type="paragraph" w:styleId="NoSpacing">
    <w:name w:val="No Spacing"/>
    <w:uiPriority w:val="1"/>
    <w:qFormat/>
    <w:rsid w:val="006B1171"/>
    <w:pPr>
      <w:spacing w:after="0" w:line="240" w:lineRule="auto"/>
    </w:pPr>
  </w:style>
  <w:style w:type="paragraph" w:styleId="Quote">
    <w:name w:val="Quote"/>
    <w:basedOn w:val="Normal"/>
    <w:next w:val="Normal"/>
    <w:link w:val="QuoteChar"/>
    <w:uiPriority w:val="29"/>
    <w:semiHidden/>
    <w:qFormat/>
    <w:rsid w:val="006B1171"/>
    <w:pPr>
      <w:spacing w:before="200" w:after="160" w:line="260" w:lineRule="atLeast"/>
      <w:ind w:left="864" w:right="864"/>
    </w:pPr>
    <w:rPr>
      <w:rFonts w:cstheme="minorHAnsi"/>
      <w:i/>
      <w:iCs/>
      <w:color w:val="404040" w:themeColor="text1" w:themeTint="BF"/>
    </w:rPr>
  </w:style>
  <w:style w:type="character" w:customStyle="1" w:styleId="QuoteChar">
    <w:name w:val="Quote Char"/>
    <w:basedOn w:val="DefaultParagraphFont"/>
    <w:link w:val="Quote"/>
    <w:uiPriority w:val="29"/>
    <w:semiHidden/>
    <w:rsid w:val="00B53934"/>
    <w:rPr>
      <w:i/>
      <w:iCs/>
      <w:color w:val="404040" w:themeColor="text1" w:themeTint="BF"/>
    </w:rPr>
  </w:style>
  <w:style w:type="paragraph" w:styleId="IntenseQuote">
    <w:name w:val="Intense Quote"/>
    <w:basedOn w:val="Normal"/>
    <w:next w:val="Normal"/>
    <w:link w:val="IntenseQuoteChar"/>
    <w:uiPriority w:val="30"/>
    <w:semiHidden/>
    <w:qFormat/>
    <w:rsid w:val="006B1171"/>
    <w:pPr>
      <w:pBdr>
        <w:top w:val="single" w:sz="4" w:space="10" w:color="404040" w:themeColor="text1" w:themeTint="BF"/>
        <w:bottom w:val="single" w:sz="4" w:space="10" w:color="404040" w:themeColor="text1" w:themeTint="BF"/>
      </w:pBdr>
      <w:spacing w:before="360" w:after="360" w:line="260" w:lineRule="atLeast"/>
      <w:ind w:left="864" w:right="864"/>
      <w:jc w:val="center"/>
    </w:pPr>
    <w:rPr>
      <w:rFonts w:cstheme="minorHAnsi"/>
      <w:i/>
      <w:iCs/>
      <w:color w:val="404040" w:themeColor="text1" w:themeTint="BF"/>
    </w:rPr>
  </w:style>
  <w:style w:type="character" w:customStyle="1" w:styleId="IntenseQuoteChar">
    <w:name w:val="Intense Quote Char"/>
    <w:basedOn w:val="DefaultParagraphFont"/>
    <w:link w:val="IntenseQuote"/>
    <w:uiPriority w:val="30"/>
    <w:semiHidden/>
    <w:rsid w:val="00B53934"/>
    <w:rPr>
      <w:i/>
      <w:iCs/>
      <w:color w:val="404040" w:themeColor="text1" w:themeTint="BF"/>
    </w:rPr>
  </w:style>
  <w:style w:type="character" w:styleId="SubtleEmphasis">
    <w:name w:val="Subtle Emphasis"/>
    <w:basedOn w:val="DefaultParagraphFont"/>
    <w:uiPriority w:val="19"/>
    <w:semiHidden/>
    <w:qFormat/>
    <w:rsid w:val="006B1171"/>
    <w:rPr>
      <w:i/>
      <w:iCs/>
      <w:color w:val="404040" w:themeColor="text1" w:themeTint="BF"/>
    </w:rPr>
  </w:style>
  <w:style w:type="character" w:styleId="IntenseEmphasis">
    <w:name w:val="Intense Emphasis"/>
    <w:basedOn w:val="DefaultParagraphFont"/>
    <w:uiPriority w:val="21"/>
    <w:semiHidden/>
    <w:qFormat/>
    <w:rsid w:val="006B1171"/>
    <w:rPr>
      <w:b/>
      <w:bCs/>
      <w:i/>
      <w:iCs/>
      <w:color w:val="auto"/>
    </w:rPr>
  </w:style>
  <w:style w:type="character" w:styleId="SubtleReference">
    <w:name w:val="Subtle Reference"/>
    <w:basedOn w:val="DefaultParagraphFont"/>
    <w:uiPriority w:val="31"/>
    <w:semiHidden/>
    <w:qFormat/>
    <w:rsid w:val="006B1171"/>
    <w:rPr>
      <w:smallCaps/>
      <w:color w:val="404040" w:themeColor="text1" w:themeTint="BF"/>
    </w:rPr>
  </w:style>
  <w:style w:type="character" w:styleId="IntenseReference">
    <w:name w:val="Intense Reference"/>
    <w:basedOn w:val="DefaultParagraphFont"/>
    <w:uiPriority w:val="32"/>
    <w:semiHidden/>
    <w:qFormat/>
    <w:rsid w:val="006B1171"/>
    <w:rPr>
      <w:b/>
      <w:bCs/>
      <w:smallCaps/>
      <w:color w:val="404040" w:themeColor="text1" w:themeTint="BF"/>
      <w:spacing w:val="5"/>
    </w:rPr>
  </w:style>
  <w:style w:type="character" w:styleId="BookTitle">
    <w:name w:val="Book Title"/>
    <w:basedOn w:val="DefaultParagraphFont"/>
    <w:uiPriority w:val="33"/>
    <w:semiHidden/>
    <w:qFormat/>
    <w:rsid w:val="006B1171"/>
    <w:rPr>
      <w:b/>
      <w:bCs/>
      <w:i/>
      <w:iCs/>
      <w:spacing w:val="5"/>
    </w:rPr>
  </w:style>
  <w:style w:type="paragraph" w:styleId="TOCHeading">
    <w:name w:val="TOC Heading"/>
    <w:basedOn w:val="Heading1"/>
    <w:next w:val="Normal"/>
    <w:uiPriority w:val="39"/>
    <w:unhideWhenUsed/>
    <w:qFormat/>
    <w:rsid w:val="006B1171"/>
    <w:pPr>
      <w:outlineLvl w:val="9"/>
    </w:pPr>
  </w:style>
  <w:style w:type="paragraph" w:styleId="BalloonText">
    <w:name w:val="Balloon Text"/>
    <w:basedOn w:val="Normal"/>
    <w:link w:val="BalloonTextChar"/>
    <w:uiPriority w:val="99"/>
    <w:semiHidden/>
    <w:unhideWhenUsed/>
    <w:rsid w:val="006B1171"/>
    <w:pPr>
      <w:spacing w:after="160" w:line="240" w:lineRule="auto"/>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6B1171"/>
    <w:rPr>
      <w:rFonts w:ascii="Segoe UI" w:hAnsi="Segoe UI" w:cs="Segoe UI"/>
      <w:sz w:val="18"/>
      <w:szCs w:val="18"/>
    </w:rPr>
  </w:style>
  <w:style w:type="character" w:styleId="Hyperlink">
    <w:name w:val="Hyperlink"/>
    <w:basedOn w:val="DefaultParagraphFont"/>
    <w:uiPriority w:val="99"/>
    <w:unhideWhenUsed/>
    <w:rsid w:val="007A1FBF"/>
    <w:rPr>
      <w:color w:val="0000FF" w:themeColor="hyperlink"/>
      <w:u w:val="single"/>
    </w:rPr>
  </w:style>
  <w:style w:type="character" w:styleId="PlaceholderText">
    <w:name w:val="Placeholder Text"/>
    <w:basedOn w:val="DefaultParagraphFont"/>
    <w:uiPriority w:val="99"/>
    <w:semiHidden/>
    <w:rsid w:val="00D24665"/>
    <w:rPr>
      <w:color w:val="808080"/>
    </w:rPr>
  </w:style>
  <w:style w:type="paragraph" w:styleId="TOC1">
    <w:name w:val="toc 1"/>
    <w:basedOn w:val="Normal"/>
    <w:next w:val="Normal"/>
    <w:autoRedefine/>
    <w:uiPriority w:val="39"/>
    <w:unhideWhenUsed/>
    <w:rsid w:val="00B60AC7"/>
    <w:pPr>
      <w:spacing w:after="100" w:line="260" w:lineRule="atLeast"/>
    </w:pPr>
    <w:rPr>
      <w:rFonts w:cstheme="minorHAnsi"/>
      <w:color w:val="000000"/>
    </w:rPr>
  </w:style>
  <w:style w:type="paragraph" w:styleId="TOC2">
    <w:name w:val="toc 2"/>
    <w:basedOn w:val="Normal"/>
    <w:next w:val="Normal"/>
    <w:autoRedefine/>
    <w:uiPriority w:val="39"/>
    <w:unhideWhenUsed/>
    <w:rsid w:val="00B60AC7"/>
    <w:pPr>
      <w:spacing w:after="100" w:line="260" w:lineRule="atLeast"/>
      <w:ind w:left="220"/>
    </w:pPr>
    <w:rPr>
      <w:rFonts w:cstheme="minorHAnsi"/>
      <w:color w:val="000000"/>
    </w:rPr>
  </w:style>
  <w:style w:type="paragraph" w:styleId="TOC3">
    <w:name w:val="toc 3"/>
    <w:basedOn w:val="Normal"/>
    <w:next w:val="Normal"/>
    <w:autoRedefine/>
    <w:uiPriority w:val="39"/>
    <w:unhideWhenUsed/>
    <w:rsid w:val="00B60AC7"/>
    <w:pPr>
      <w:spacing w:after="100" w:line="260" w:lineRule="atLeast"/>
      <w:ind w:left="440"/>
    </w:pPr>
    <w:rPr>
      <w:rFonts w:cstheme="minorHAnsi"/>
      <w:color w:val="000000"/>
    </w:rPr>
  </w:style>
  <w:style w:type="paragraph" w:styleId="ListParagraph">
    <w:name w:val="List Paragraph"/>
    <w:basedOn w:val="Normal"/>
    <w:uiPriority w:val="34"/>
    <w:qFormat/>
    <w:rsid w:val="00B60AC7"/>
    <w:pPr>
      <w:spacing w:after="160" w:line="260" w:lineRule="atLeast"/>
      <w:ind w:left="720"/>
      <w:contextualSpacing/>
    </w:pPr>
    <w:rPr>
      <w:rFonts w:cstheme="minorHAnsi"/>
      <w:color w:val="000000"/>
    </w:rPr>
  </w:style>
  <w:style w:type="character" w:styleId="UnresolvedMention">
    <w:name w:val="Unresolved Mention"/>
    <w:basedOn w:val="DefaultParagraphFont"/>
    <w:uiPriority w:val="99"/>
    <w:semiHidden/>
    <w:unhideWhenUsed/>
    <w:rsid w:val="00735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2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padle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Småland">
      <a:dk1>
        <a:sysClr val="windowText" lastClr="000000"/>
      </a:dk1>
      <a:lt1>
        <a:sysClr val="window" lastClr="FFFFFF"/>
      </a:lt1>
      <a:dk2>
        <a:srgbClr val="747474"/>
      </a:dk2>
      <a:lt2>
        <a:srgbClr val="FFFFFF"/>
      </a:lt2>
      <a:accent1>
        <a:srgbClr val="FFE000"/>
      </a:accent1>
      <a:accent2>
        <a:srgbClr val="B71234"/>
      </a:accent2>
      <a:accent3>
        <a:srgbClr val="557630"/>
      </a:accent3>
      <a:accent4>
        <a:srgbClr val="006983"/>
      </a:accent4>
      <a:accent5>
        <a:srgbClr val="928B81"/>
      </a:accent5>
      <a:accent6>
        <a:srgbClr val="C55E9B"/>
      </a:accent6>
      <a:hlink>
        <a:srgbClr val="0000FF"/>
      </a:hlink>
      <a:folHlink>
        <a:srgbClr val="800080"/>
      </a:folHlink>
    </a:clrScheme>
    <a:fontScheme name="Linnéuniversitete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F7D4B-C2EB-47F5-B500-0D6449DDD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791</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Glarner</dc:creator>
  <cp:keywords/>
  <dc:description/>
  <cp:lastModifiedBy>Anna Glarner</cp:lastModifiedBy>
  <cp:revision>2</cp:revision>
  <cp:lastPrinted>2017-11-13T14:10:00Z</cp:lastPrinted>
  <dcterms:created xsi:type="dcterms:W3CDTF">2025-02-17T12:44:00Z</dcterms:created>
  <dcterms:modified xsi:type="dcterms:W3CDTF">2025-02-17T12:44:00Z</dcterms:modified>
</cp:coreProperties>
</file>