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B5F2" w14:textId="7F77CE00" w:rsidR="00C73126" w:rsidRPr="00FA05D7" w:rsidRDefault="00FA05D7">
      <w:pPr>
        <w:rPr>
          <w:b/>
          <w:bCs/>
          <w:sz w:val="32"/>
          <w:szCs w:val="32"/>
        </w:rPr>
      </w:pPr>
      <w:r w:rsidRPr="00FA05D7">
        <w:rPr>
          <w:b/>
          <w:bCs/>
          <w:sz w:val="32"/>
          <w:szCs w:val="32"/>
        </w:rPr>
        <w:t>IPL 2025 projektidéer</w:t>
      </w:r>
    </w:p>
    <w:p w14:paraId="4F34F94A" w14:textId="77777777" w:rsidR="00AF2F2C" w:rsidRDefault="00AF2F2C" w:rsidP="00AF2F2C">
      <w:pPr>
        <w:ind w:left="284"/>
        <w:rPr>
          <w:b/>
          <w:bCs/>
        </w:rPr>
      </w:pPr>
    </w:p>
    <w:p w14:paraId="776FA3D7" w14:textId="77777777" w:rsidR="00AF2F2C" w:rsidRDefault="00AF2F2C" w:rsidP="00AF2F2C">
      <w:pPr>
        <w:ind w:left="284"/>
        <w:rPr>
          <w:b/>
          <w:bCs/>
        </w:rPr>
      </w:pPr>
    </w:p>
    <w:p w14:paraId="14E092A4" w14:textId="4F0E1972" w:rsidR="00FA05D7" w:rsidRPr="00AF2F2C" w:rsidRDefault="00475F10" w:rsidP="00AF2F2C">
      <w:pPr>
        <w:pStyle w:val="Liststycke"/>
        <w:numPr>
          <w:ilvl w:val="0"/>
          <w:numId w:val="6"/>
        </w:numPr>
        <w:rPr>
          <w:b/>
          <w:bCs/>
        </w:rPr>
      </w:pPr>
      <w:r w:rsidRPr="00AF2F2C">
        <w:rPr>
          <w:b/>
          <w:bCs/>
        </w:rPr>
        <w:t xml:space="preserve">ADHD läkemedel - </w:t>
      </w:r>
      <w:r w:rsidR="00FA05D7" w:rsidRPr="00AF2F2C">
        <w:rPr>
          <w:b/>
          <w:bCs/>
        </w:rPr>
        <w:t>Christian Jansson (psykiatrin)</w:t>
      </w:r>
      <w:r w:rsidR="003D31A8" w:rsidRPr="00AF2F2C">
        <w:rPr>
          <w:b/>
          <w:bCs/>
        </w:rPr>
        <w:t xml:space="preserve"> </w:t>
      </w:r>
      <w:r w:rsidR="003D31A8" w:rsidRPr="003D31A8">
        <w:t xml:space="preserve">Fredrika </w:t>
      </w:r>
      <w:r w:rsidR="003D31A8">
        <w:t xml:space="preserve">+ Johanna </w:t>
      </w:r>
    </w:p>
    <w:p w14:paraId="32004591" w14:textId="73A38871" w:rsidR="00E13186" w:rsidRDefault="00E13186" w:rsidP="00FA05D7">
      <w:r>
        <w:t xml:space="preserve">Psykiatriska kliniken i Västervik </w:t>
      </w:r>
      <w:r w:rsidR="0087787F">
        <w:t>tror</w:t>
      </w:r>
      <w:r>
        <w:t xml:space="preserve"> att förskrivning av </w:t>
      </w:r>
      <w:proofErr w:type="spellStart"/>
      <w:r w:rsidR="0087787F">
        <w:t>ffa</w:t>
      </w:r>
      <w:proofErr w:type="spellEnd"/>
      <w:r w:rsidR="0087787F">
        <w:t xml:space="preserve"> </w:t>
      </w:r>
      <w:r>
        <w:t xml:space="preserve">ADHD-läkemedel </w:t>
      </w:r>
      <w:r w:rsidR="0087787F">
        <w:t xml:space="preserve">eventuellt </w:t>
      </w:r>
      <w:r>
        <w:t>kan skilja sig i</w:t>
      </w:r>
      <w:r w:rsidR="0087787F">
        <w:t>nom</w:t>
      </w:r>
      <w:r>
        <w:t xml:space="preserve"> regionen och jmf med grannregioner, men</w:t>
      </w:r>
      <w:r w:rsidR="0087787F">
        <w:t xml:space="preserve"> även </w:t>
      </w:r>
      <w:r>
        <w:t xml:space="preserve">mellan olika förskrivare. </w:t>
      </w:r>
      <w:r w:rsidR="0087787F">
        <w:t xml:space="preserve">Olikheter kan innebära problem ur kostnadsaspekt och rättviseperspektiv. </w:t>
      </w:r>
      <w:r w:rsidR="00A607E2">
        <w:t>Om det stämmer, v</w:t>
      </w:r>
      <w:r>
        <w:t>ad ligger i</w:t>
      </w:r>
      <w:r w:rsidR="00A607E2">
        <w:t xml:space="preserve"> </w:t>
      </w:r>
      <w:r>
        <w:t>så</w:t>
      </w:r>
      <w:r w:rsidR="00A607E2">
        <w:t xml:space="preserve"> </w:t>
      </w:r>
      <w:r>
        <w:t>fall bakom detta</w:t>
      </w:r>
      <w:r w:rsidR="000C096D">
        <w:t xml:space="preserve"> och vad kan man göra åt det</w:t>
      </w:r>
      <w:r w:rsidR="00A607E2">
        <w:t>?</w:t>
      </w:r>
      <w:r>
        <w:t xml:space="preserve"> </w:t>
      </w:r>
    </w:p>
    <w:p w14:paraId="491C0FD1" w14:textId="77777777" w:rsidR="000C096D" w:rsidRDefault="000C096D" w:rsidP="00FA05D7"/>
    <w:p w14:paraId="6F67EFFA" w14:textId="0B721B33" w:rsidR="000F04F7" w:rsidRPr="00E13186" w:rsidRDefault="000F04F7" w:rsidP="000F04F7">
      <w:pPr>
        <w:pStyle w:val="Liststycke"/>
        <w:numPr>
          <w:ilvl w:val="0"/>
          <w:numId w:val="6"/>
        </w:numPr>
        <w:rPr>
          <w:b/>
          <w:bCs/>
        </w:rPr>
      </w:pPr>
      <w:r w:rsidRPr="000F04F7">
        <w:rPr>
          <w:b/>
          <w:bCs/>
        </w:rPr>
        <w:t>Överensstämmelser läkemedelslistor</w:t>
      </w:r>
      <w:r w:rsidR="000C096D">
        <w:rPr>
          <w:b/>
          <w:bCs/>
        </w:rPr>
        <w:t xml:space="preserve"> – Gabriella Mirlycke</w:t>
      </w:r>
      <w:r w:rsidRPr="000F04F7">
        <w:rPr>
          <w:b/>
          <w:bCs/>
        </w:rPr>
        <w:t xml:space="preserve"> (Mönsterås </w:t>
      </w:r>
      <w:proofErr w:type="gramStart"/>
      <w:r w:rsidRPr="000F04F7">
        <w:rPr>
          <w:b/>
          <w:bCs/>
        </w:rPr>
        <w:t xml:space="preserve">HC)  </w:t>
      </w:r>
      <w:r w:rsidRPr="00AF2F2C">
        <w:t>Tobias</w:t>
      </w:r>
      <w:proofErr w:type="gramEnd"/>
      <w:r w:rsidRPr="00AF2F2C">
        <w:t xml:space="preserve"> + Johanna</w:t>
      </w:r>
    </w:p>
    <w:p w14:paraId="1A6B2377" w14:textId="573A1784" w:rsidR="00E13186" w:rsidRDefault="00E13186" w:rsidP="00E13186">
      <w:r>
        <w:t xml:space="preserve">Mönsterås HC upplever att det blir missförstånd </w:t>
      </w:r>
      <w:r w:rsidR="001E2924">
        <w:t xml:space="preserve">mellan sjukvården och patienterna </w:t>
      </w:r>
      <w:r>
        <w:t xml:space="preserve">kring </w:t>
      </w:r>
      <w:r w:rsidR="001E2924">
        <w:t>den aktuella läkemedelslistan. Flera listor förekommer och p</w:t>
      </w:r>
      <w:r>
        <w:t xml:space="preserve">atienten </w:t>
      </w:r>
      <w:r w:rsidR="001E2924">
        <w:t>vet inte</w:t>
      </w:r>
      <w:r>
        <w:t xml:space="preserve"> </w:t>
      </w:r>
      <w:r w:rsidR="00A607E2">
        <w:t>alltid vilka läkemedel och vilka doseringar som är ordinerade</w:t>
      </w:r>
      <w:r w:rsidR="001E2924">
        <w:t xml:space="preserve"> och</w:t>
      </w:r>
      <w:r>
        <w:t xml:space="preserve"> </w:t>
      </w:r>
      <w:r w:rsidR="00A607E2">
        <w:t>läkemedelslistan</w:t>
      </w:r>
      <w:r w:rsidR="001E2924">
        <w:t xml:space="preserve"> är</w:t>
      </w:r>
      <w:r w:rsidR="00A607E2">
        <w:t xml:space="preserve"> inte </w:t>
      </w:r>
      <w:r w:rsidR="001E2924">
        <w:t xml:space="preserve">alltid </w:t>
      </w:r>
      <w:r w:rsidR="00A607E2">
        <w:t xml:space="preserve">uppdaterad. Detta kan leda till felmedicinering. </w:t>
      </w:r>
      <w:r w:rsidR="002B3010">
        <w:t>Vad är orsaken till detta och hur</w:t>
      </w:r>
      <w:r w:rsidR="000C096D">
        <w:t xml:space="preserve"> kan detta förbättras?</w:t>
      </w:r>
    </w:p>
    <w:p w14:paraId="6921DF40" w14:textId="77777777" w:rsidR="002B3010" w:rsidRDefault="002B3010" w:rsidP="00E13186"/>
    <w:p w14:paraId="1886FDDE" w14:textId="43A75848" w:rsidR="000866BB" w:rsidRPr="0078222B" w:rsidRDefault="000866BB" w:rsidP="000F04F7">
      <w:pPr>
        <w:pStyle w:val="Liststycke"/>
        <w:numPr>
          <w:ilvl w:val="0"/>
          <w:numId w:val="6"/>
        </w:numPr>
        <w:spacing w:after="240"/>
      </w:pPr>
      <w:r w:rsidRPr="00AF2F2C">
        <w:rPr>
          <w:b/>
          <w:bCs/>
        </w:rPr>
        <w:t>PPI – receptförnyelse i primärvården</w:t>
      </w:r>
      <w:r w:rsidR="005A5312">
        <w:rPr>
          <w:b/>
          <w:bCs/>
        </w:rPr>
        <w:t xml:space="preserve"> – Inger Landgren</w:t>
      </w:r>
      <w:r w:rsidR="004F194F" w:rsidRPr="00AF2F2C">
        <w:rPr>
          <w:b/>
          <w:bCs/>
        </w:rPr>
        <w:t xml:space="preserve"> (Gripens HC)</w:t>
      </w:r>
      <w:r w:rsidR="00F26149" w:rsidRPr="000F04F7">
        <w:t xml:space="preserve"> </w:t>
      </w:r>
      <w:r w:rsidR="007E1CCC" w:rsidRPr="000F04F7">
        <w:t>Ola</w:t>
      </w:r>
    </w:p>
    <w:p w14:paraId="63CE7DDA" w14:textId="79372EFF" w:rsidR="0078222B" w:rsidRPr="00AF2F2C" w:rsidRDefault="0078222B" w:rsidP="0078222B">
      <w:pPr>
        <w:spacing w:after="240"/>
      </w:pPr>
      <w:r>
        <w:t xml:space="preserve">Alltför många patienter står på långvarig behandling med protonpumpshämmare i primärvården. Detta kan innebära risker för interaktioner och biverkningar. </w:t>
      </w:r>
      <w:r w:rsidR="00BE392A">
        <w:t>Gripens HC funderar över h</w:t>
      </w:r>
      <w:r>
        <w:t xml:space="preserve">ur man </w:t>
      </w:r>
      <w:r w:rsidR="0002519D">
        <w:t xml:space="preserve">kan </w:t>
      </w:r>
      <w:r>
        <w:t xml:space="preserve">arbeta </w:t>
      </w:r>
      <w:r w:rsidR="0002519D">
        <w:t>systematiskt för att undvika onödig behandling med PPI</w:t>
      </w:r>
      <w:r w:rsidR="002B3010">
        <w:t>?</w:t>
      </w:r>
    </w:p>
    <w:p w14:paraId="585946CD" w14:textId="77777777" w:rsidR="00AF2F2C" w:rsidRDefault="00AF2F2C" w:rsidP="000866BB"/>
    <w:p w14:paraId="7BE8659D" w14:textId="2A60B363" w:rsidR="00AF2F2C" w:rsidRPr="00AF2F2C" w:rsidRDefault="00AF2F2C" w:rsidP="000F04F7">
      <w:pPr>
        <w:pStyle w:val="Liststycke"/>
        <w:numPr>
          <w:ilvl w:val="0"/>
          <w:numId w:val="6"/>
        </w:numPr>
        <w:spacing w:after="240"/>
      </w:pPr>
      <w:r w:rsidRPr="00AF2F2C">
        <w:rPr>
          <w:b/>
          <w:bCs/>
        </w:rPr>
        <w:t xml:space="preserve"> </w:t>
      </w:r>
      <w:r w:rsidR="005A5312">
        <w:rPr>
          <w:b/>
          <w:bCs/>
        </w:rPr>
        <w:t xml:space="preserve">Antibiotika vid urinvägsinfektion - </w:t>
      </w:r>
      <w:r w:rsidR="005A5312" w:rsidRPr="005A5312">
        <w:rPr>
          <w:b/>
          <w:bCs/>
        </w:rPr>
        <w:t>Ismael Alabdullah Sharot</w:t>
      </w:r>
      <w:r w:rsidR="005A5312">
        <w:rPr>
          <w:b/>
          <w:bCs/>
        </w:rPr>
        <w:t xml:space="preserve"> </w:t>
      </w:r>
      <w:r w:rsidRPr="00AF2F2C">
        <w:rPr>
          <w:b/>
          <w:bCs/>
        </w:rPr>
        <w:t>(</w:t>
      </w:r>
      <w:r>
        <w:rPr>
          <w:b/>
          <w:bCs/>
        </w:rPr>
        <w:t>S</w:t>
      </w:r>
      <w:r w:rsidR="00E13186">
        <w:rPr>
          <w:b/>
          <w:bCs/>
        </w:rPr>
        <w:t>TRAMA primärvård</w:t>
      </w:r>
      <w:r w:rsidRPr="00AF2F2C">
        <w:rPr>
          <w:b/>
          <w:bCs/>
        </w:rPr>
        <w:t xml:space="preserve">) </w:t>
      </w:r>
      <w:r w:rsidRPr="00AF2F2C">
        <w:t>Ola + Malin</w:t>
      </w:r>
    </w:p>
    <w:p w14:paraId="3BAF6F90" w14:textId="5461D079" w:rsidR="00FA05D7" w:rsidRDefault="0078222B">
      <w:r>
        <w:t>Användning</w:t>
      </w:r>
      <w:r w:rsidR="005A5312">
        <w:t>en</w:t>
      </w:r>
      <w:r>
        <w:t xml:space="preserve"> av antibiotika mot urinvägsinfektioner är stor i Kalmar län. </w:t>
      </w:r>
      <w:r w:rsidR="00BE392A">
        <w:t>STRAMA arbetar för en ansvarsfull användning av antibiotika. Rutiner för handläggning i primärvården varierar</w:t>
      </w:r>
      <w:r w:rsidR="00FF303C">
        <w:t>. Det finns framtagna stöd för handläggning, men lämpar sig dessa för primärvården Kalmar?</w:t>
      </w:r>
    </w:p>
    <w:sectPr w:rsidR="00FA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E77"/>
    <w:multiLevelType w:val="hybridMultilevel"/>
    <w:tmpl w:val="89E47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C18"/>
    <w:multiLevelType w:val="hybridMultilevel"/>
    <w:tmpl w:val="358246EE"/>
    <w:lvl w:ilvl="0" w:tplc="9F1CA36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4950B2"/>
    <w:multiLevelType w:val="hybridMultilevel"/>
    <w:tmpl w:val="E5767C5A"/>
    <w:lvl w:ilvl="0" w:tplc="BA143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1B9F"/>
    <w:multiLevelType w:val="hybridMultilevel"/>
    <w:tmpl w:val="593E190E"/>
    <w:lvl w:ilvl="0" w:tplc="C48CD6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9766A7"/>
    <w:multiLevelType w:val="hybridMultilevel"/>
    <w:tmpl w:val="F87EB3F8"/>
    <w:lvl w:ilvl="0" w:tplc="21B21D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2EC0"/>
    <w:multiLevelType w:val="hybridMultilevel"/>
    <w:tmpl w:val="F488946E"/>
    <w:lvl w:ilvl="0" w:tplc="EBACB6C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3390F4E"/>
    <w:multiLevelType w:val="hybridMultilevel"/>
    <w:tmpl w:val="593E190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9517016">
    <w:abstractNumId w:val="2"/>
  </w:num>
  <w:num w:numId="2" w16cid:durableId="1823277278">
    <w:abstractNumId w:val="4"/>
  </w:num>
  <w:num w:numId="3" w16cid:durableId="131338340">
    <w:abstractNumId w:val="0"/>
  </w:num>
  <w:num w:numId="4" w16cid:durableId="1295136469">
    <w:abstractNumId w:val="5"/>
  </w:num>
  <w:num w:numId="5" w16cid:durableId="1557937294">
    <w:abstractNumId w:val="1"/>
  </w:num>
  <w:num w:numId="6" w16cid:durableId="1595479854">
    <w:abstractNumId w:val="3"/>
  </w:num>
  <w:num w:numId="7" w16cid:durableId="1283457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D7"/>
    <w:rsid w:val="0002519D"/>
    <w:rsid w:val="000866BB"/>
    <w:rsid w:val="000C096D"/>
    <w:rsid w:val="000F04F7"/>
    <w:rsid w:val="001E2924"/>
    <w:rsid w:val="002A047A"/>
    <w:rsid w:val="002B3010"/>
    <w:rsid w:val="003C743F"/>
    <w:rsid w:val="003D31A8"/>
    <w:rsid w:val="00475F10"/>
    <w:rsid w:val="004F194F"/>
    <w:rsid w:val="005A5312"/>
    <w:rsid w:val="0078222B"/>
    <w:rsid w:val="007E1CCC"/>
    <w:rsid w:val="0087787F"/>
    <w:rsid w:val="00A607E2"/>
    <w:rsid w:val="00AF2F2C"/>
    <w:rsid w:val="00BB1247"/>
    <w:rsid w:val="00BE392A"/>
    <w:rsid w:val="00C06DE2"/>
    <w:rsid w:val="00C73126"/>
    <w:rsid w:val="00E13186"/>
    <w:rsid w:val="00F26149"/>
    <w:rsid w:val="00FA05D7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1576D"/>
  <w15:chartTrackingRefBased/>
  <w15:docId w15:val="{70057962-8449-4012-AEE2-8EC17434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C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Lan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Nordqvist</dc:creator>
  <cp:keywords/>
  <dc:description/>
  <cp:lastModifiedBy>Johanna Thegerström</cp:lastModifiedBy>
  <cp:revision>5</cp:revision>
  <dcterms:created xsi:type="dcterms:W3CDTF">2025-01-22T10:24:00Z</dcterms:created>
  <dcterms:modified xsi:type="dcterms:W3CDTF">2025-01-22T10:43:00Z</dcterms:modified>
</cp:coreProperties>
</file>