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887D" w14:textId="77777777" w:rsidR="00AA06E1" w:rsidRDefault="00AA06E1" w:rsidP="00AA06E1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64732AA4" wp14:editId="3137C812">
            <wp:extent cx="419100" cy="571500"/>
            <wp:effectExtent l="19050" t="0" r="0" b="0"/>
            <wp:docPr id="1" name="Bild 7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 wp14:anchorId="440322FF" wp14:editId="47625CEA">
            <wp:extent cx="2085975" cy="400050"/>
            <wp:effectExtent l="19050" t="0" r="9525" b="0"/>
            <wp:docPr id="2" name="Bild 10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 descr="LULogga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5517EC" w14:textId="77777777" w:rsidR="00AA06E1" w:rsidRDefault="00AA06E1" w:rsidP="00AA06E1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</w:p>
    <w:p w14:paraId="4883A3E2" w14:textId="77777777" w:rsidR="00AA06E1" w:rsidRDefault="00AA06E1" w:rsidP="00AA06E1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Verksamhetsförlagd utbildning (VFU) </w:t>
      </w:r>
    </w:p>
    <w:p w14:paraId="7D32E532" w14:textId="3AE85654" w:rsidR="00AA06E1" w:rsidRPr="002D4659" w:rsidRDefault="00AA06E1" w:rsidP="00AA06E1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proofErr w:type="spellStart"/>
      <w:r>
        <w:rPr>
          <w:rFonts w:ascii="Arial" w:hAnsi="Arial" w:cs="Arial"/>
          <w:b/>
          <w:sz w:val="28"/>
          <w:szCs w:val="28"/>
          <w:lang w:val="sv-SE"/>
        </w:rPr>
        <w:t>Vt</w:t>
      </w:r>
      <w:proofErr w:type="spellEnd"/>
      <w:r>
        <w:rPr>
          <w:rFonts w:ascii="Arial" w:hAnsi="Arial" w:cs="Arial"/>
          <w:b/>
          <w:sz w:val="28"/>
          <w:szCs w:val="28"/>
          <w:lang w:val="sv-SE"/>
        </w:rPr>
        <w:t xml:space="preserve"> 202</w:t>
      </w:r>
      <w:r w:rsidR="009803D8">
        <w:rPr>
          <w:rFonts w:ascii="Arial" w:hAnsi="Arial" w:cs="Arial"/>
          <w:b/>
          <w:sz w:val="28"/>
          <w:szCs w:val="28"/>
          <w:lang w:val="sv-SE"/>
        </w:rPr>
        <w:t>6</w:t>
      </w:r>
      <w:r>
        <w:rPr>
          <w:rFonts w:ascii="Arial" w:hAnsi="Arial" w:cs="Arial"/>
          <w:b/>
          <w:sz w:val="28"/>
          <w:szCs w:val="28"/>
          <w:lang w:val="sv-SE"/>
        </w:rPr>
        <w:t xml:space="preserve"> Terminstider för termin 2, 4 och 6 är vecka </w:t>
      </w:r>
      <w:r w:rsidR="001B28DE">
        <w:rPr>
          <w:rFonts w:ascii="Arial" w:hAnsi="Arial" w:cs="Arial"/>
          <w:b/>
          <w:sz w:val="28"/>
          <w:szCs w:val="28"/>
          <w:lang w:val="sv-SE"/>
        </w:rPr>
        <w:t>4</w:t>
      </w:r>
      <w:r>
        <w:rPr>
          <w:rFonts w:ascii="Arial" w:hAnsi="Arial" w:cs="Arial"/>
          <w:b/>
          <w:sz w:val="28"/>
          <w:szCs w:val="28"/>
          <w:lang w:val="sv-SE"/>
        </w:rPr>
        <w:t>-2</w:t>
      </w:r>
      <w:r w:rsidR="001B28DE">
        <w:rPr>
          <w:rFonts w:ascii="Arial" w:hAnsi="Arial" w:cs="Arial"/>
          <w:b/>
          <w:sz w:val="28"/>
          <w:szCs w:val="28"/>
          <w:lang w:val="sv-SE"/>
        </w:rPr>
        <w:t>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557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7"/>
        <w:gridCol w:w="558"/>
        <w:gridCol w:w="558"/>
        <w:gridCol w:w="541"/>
        <w:gridCol w:w="574"/>
        <w:gridCol w:w="560"/>
        <w:gridCol w:w="555"/>
        <w:gridCol w:w="558"/>
        <w:gridCol w:w="558"/>
      </w:tblGrid>
      <w:tr w:rsidR="00AA06E1" w:rsidRPr="0090477E" w14:paraId="40AA4D6C" w14:textId="77777777" w:rsidTr="003E487F">
        <w:trPr>
          <w:trHeight w:val="56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B609" w14:textId="77777777" w:rsidR="00AA06E1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Termin</w:t>
            </w:r>
          </w:p>
          <w:p w14:paraId="38474F50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Vecka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73F3" w14:textId="12151B2B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FA7B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C49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99B3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562D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C75B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9AB6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4235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E277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C8C6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09BA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0E71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F824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6EB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470B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4A62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630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18E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0090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531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3AE" w14:textId="58AEA988" w:rsidR="00AA06E1" w:rsidRPr="0090477E" w:rsidRDefault="001B28D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638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4557FA" w:rsidRPr="0090477E" w14:paraId="60FCCEA0" w14:textId="77777777" w:rsidTr="003E487F">
        <w:trPr>
          <w:trHeight w:val="6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5A6" w14:textId="6DB72089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98" w14:textId="77777777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B57" w14:textId="77777777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945" w14:textId="77777777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C8B" w14:textId="256814F1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71E" w14:textId="24F82E0E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3B2" w14:textId="77777777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FCA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00D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15A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27D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240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DF8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270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962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E26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E77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9B8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46B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7EA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AF1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EB6" w14:textId="77777777" w:rsidR="004557FA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9D1" w14:textId="77777777" w:rsidR="004557FA" w:rsidRPr="0090477E" w:rsidRDefault="004557FA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A06E1" w:rsidRPr="0090477E" w14:paraId="4DDB2AA7" w14:textId="77777777" w:rsidTr="003E487F">
        <w:trPr>
          <w:trHeight w:val="6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0239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T2</w:t>
            </w:r>
          </w:p>
          <w:p w14:paraId="37872451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0892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E60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3F3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5A69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C6A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CF" w14:textId="3FAAA21F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5F8" w14:textId="568F4DB6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8E7" w14:textId="2D96A46F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FA5" w14:textId="0853A9BF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669F7BBB" w14:textId="77777777" w:rsidR="00AA06E1" w:rsidRPr="001319DE" w:rsidRDefault="00AA06E1" w:rsidP="003E487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705" w14:textId="02BF06CC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561" w14:textId="6384C574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450" w14:textId="262859C5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2BC6" w14:textId="7499BD0A" w:rsidR="00AA06E1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3D9112F0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4A06" w14:textId="5BEDE1EF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4B30" w14:textId="72A901C5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B3D7" w14:textId="58EF8AA3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84F0" w14:textId="1D8A836B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558FC3AD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F857" w14:textId="1E313DA2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D5C6" w14:textId="6621883D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7327" w14:textId="78F1939B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75E" w14:textId="4D937FF6" w:rsidR="00AA06E1" w:rsidRDefault="001B28D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2D9A6D78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508A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282C7D99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A06E1" w:rsidRPr="0090477E" w14:paraId="0651FC65" w14:textId="77777777" w:rsidTr="003E487F">
        <w:trPr>
          <w:trHeight w:val="9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ADD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  <w:t>T4</w:t>
            </w:r>
          </w:p>
          <w:p w14:paraId="5B137417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E19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5E18375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931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1070B6E7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730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6B5A39E9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5BD" w14:textId="3B22FBB0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B98A" w14:textId="6B085E9F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344" w14:textId="2EA0D49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57F" w14:textId="02B18F94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7AB" w14:textId="6AF09C8E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25E" w14:textId="5A94DA5A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A45" w14:textId="5684D6CF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6E1" w14:textId="3D436357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CD1A" w14:textId="00F0D98C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AF2" w14:textId="3880C081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094" w14:textId="498434D7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501" w14:textId="28900D6C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E51" w14:textId="33E88B00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29D" w14:textId="4DB4CF3E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BC6" w14:textId="65922D81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46F" w14:textId="37954A17" w:rsidR="00AA06E1" w:rsidRPr="0090477E" w:rsidRDefault="001B28D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3E67176F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063" w14:textId="1D8664FF" w:rsidR="00AA06E1" w:rsidRPr="0090477E" w:rsidRDefault="001B28D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5B35F3F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017" w14:textId="4485B96B" w:rsidR="00AA06E1" w:rsidRDefault="001B28D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72B01C8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DCF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1B48B55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AA06E1" w:rsidRPr="0090477E" w14:paraId="25CE3148" w14:textId="77777777" w:rsidTr="003E487F">
        <w:trPr>
          <w:trHeight w:val="83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713C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T6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A4B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FFB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261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B79" w14:textId="77777777" w:rsidR="00AA06E1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5281854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3146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9810D58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6582" w14:textId="59271CA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3F1F" w14:textId="3E5D75E1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F3B8" w14:textId="73C06659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DAF" w14:textId="3ECEFFC1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42B298F7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9722" w14:textId="6CB4F6ED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F443" w14:textId="0BCF47CD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C76F" w14:textId="6B470C64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E26D" w14:textId="4E14ED87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E667" w14:textId="2BB3B504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81CB" w14:textId="6042D415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F2D7" w14:textId="2A0B8EEC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64A8" w14:textId="4B2E7568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850A" w14:textId="1755EC63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B40" w14:textId="7DDDE54B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0153" w14:textId="16C6B60D" w:rsidR="00AA06E1" w:rsidRPr="0090477E" w:rsidRDefault="00CF153E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3F0" w14:textId="4C832A41" w:rsidR="00AA06E1" w:rsidRPr="0090477E" w:rsidRDefault="001B28DE" w:rsidP="00CF153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D92" w14:textId="77777777" w:rsidR="00AA06E1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5E094CA5" w14:textId="77777777" w:rsidR="00AA06E1" w:rsidRPr="0090477E" w:rsidRDefault="00AA06E1" w:rsidP="003E487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A180BC1" w14:textId="77777777" w:rsidR="006E71B2" w:rsidRDefault="004557FA" w:rsidP="006E71B2">
      <w:pPr>
        <w:spacing w:after="0" w:line="240" w:lineRule="auto"/>
        <w:rPr>
          <w:rFonts w:ascii="Arial" w:hAnsi="Arial" w:cs="Arial"/>
          <w:color w:val="212121"/>
          <w:sz w:val="28"/>
          <w:szCs w:val="28"/>
          <w:lang w:val="sv-SE" w:eastAsia="sv-SE"/>
        </w:rPr>
      </w:pPr>
      <w:r>
        <w:rPr>
          <w:rFonts w:ascii="Arial" w:hAnsi="Arial" w:cs="Arial"/>
          <w:sz w:val="28"/>
          <w:szCs w:val="28"/>
        </w:rPr>
        <w:t xml:space="preserve">T1 </w:t>
      </w:r>
      <w:proofErr w:type="spellStart"/>
      <w:r>
        <w:rPr>
          <w:rFonts w:ascii="Arial" w:hAnsi="Arial" w:cs="Arial"/>
          <w:sz w:val="28"/>
          <w:szCs w:val="28"/>
        </w:rPr>
        <w:t>två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dagar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fältstudier</w:t>
      </w:r>
      <w:proofErr w:type="spellEnd"/>
      <w:r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6E71B2">
        <w:rPr>
          <w:rFonts w:ascii="Arial" w:hAnsi="Arial" w:cs="Arial"/>
          <w:sz w:val="28"/>
          <w:szCs w:val="28"/>
        </w:rPr>
        <w:t>sjuksköterska</w:t>
      </w:r>
      <w:proofErr w:type="spellEnd"/>
      <w:r w:rsidRPr="006E71B2">
        <w:rPr>
          <w:rFonts w:ascii="Arial" w:hAnsi="Arial" w:cs="Arial"/>
          <w:sz w:val="28"/>
          <w:szCs w:val="28"/>
        </w:rPr>
        <w:t xml:space="preserve"> </w:t>
      </w:r>
      <w:r w:rsidR="006E71B2" w:rsidRPr="006E71B2">
        <w:rPr>
          <w:rFonts w:ascii="Arial" w:hAnsi="Arial" w:cs="Arial"/>
          <w:color w:val="212121"/>
          <w:sz w:val="28"/>
          <w:szCs w:val="28"/>
          <w:lang w:val="sv-SE" w:eastAsia="sv-SE"/>
        </w:rPr>
        <w:t>Datum 2-3/2, 4-5/2</w:t>
      </w:r>
      <w:r w:rsidR="006E71B2" w:rsidRPr="006E71B2">
        <w:rPr>
          <w:rFonts w:ascii="Arial" w:hAnsi="Arial" w:cs="Arial"/>
          <w:color w:val="212121"/>
          <w:sz w:val="28"/>
          <w:szCs w:val="28"/>
          <w:lang w:val="sv-SE" w:eastAsia="sv-SE"/>
        </w:rPr>
        <w:t xml:space="preserve"> </w:t>
      </w:r>
      <w:r w:rsidR="006E71B2" w:rsidRPr="006E71B2">
        <w:rPr>
          <w:rFonts w:ascii="Arial" w:hAnsi="Arial" w:cs="Arial"/>
          <w:color w:val="212121"/>
          <w:sz w:val="28"/>
          <w:szCs w:val="28"/>
          <w:lang w:val="sv-SE" w:eastAsia="sv-SE"/>
        </w:rPr>
        <w:t>Datum 9-10/2 och 11-12/2</w:t>
      </w:r>
    </w:p>
    <w:p w14:paraId="6E4D7B93" w14:textId="4FA222A6" w:rsidR="00CF153E" w:rsidRPr="006E71B2" w:rsidRDefault="00CF153E" w:rsidP="006E71B2">
      <w:pPr>
        <w:spacing w:after="0" w:line="240" w:lineRule="auto"/>
        <w:rPr>
          <w:rFonts w:cs="Calibri"/>
          <w:color w:val="212121"/>
          <w:lang w:val="sv-SE" w:eastAsia="sv-SE"/>
        </w:rPr>
      </w:pPr>
      <w:r>
        <w:rPr>
          <w:rFonts w:ascii="Arial" w:hAnsi="Arial" w:cs="Arial"/>
          <w:sz w:val="28"/>
          <w:szCs w:val="28"/>
        </w:rPr>
        <w:t xml:space="preserve">T2 5 v </w:t>
      </w:r>
      <w:proofErr w:type="spellStart"/>
      <w:r>
        <w:rPr>
          <w:rFonts w:ascii="Arial" w:hAnsi="Arial" w:cs="Arial"/>
          <w:sz w:val="28"/>
          <w:szCs w:val="28"/>
        </w:rPr>
        <w:t>kommunal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hälso</w:t>
      </w:r>
      <w:proofErr w:type="spellEnd"/>
      <w:r>
        <w:rPr>
          <w:rFonts w:ascii="Arial" w:hAnsi="Arial" w:cs="Arial"/>
          <w:sz w:val="28"/>
          <w:szCs w:val="28"/>
        </w:rPr>
        <w:t xml:space="preserve">- och </w:t>
      </w:r>
      <w:proofErr w:type="spellStart"/>
      <w:r>
        <w:rPr>
          <w:rFonts w:ascii="Arial" w:hAnsi="Arial" w:cs="Arial"/>
          <w:sz w:val="28"/>
          <w:szCs w:val="28"/>
        </w:rPr>
        <w:t>sjukvård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01756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fältstudier hälsocentral eller mottagning</w:t>
      </w:r>
    </w:p>
    <w:p w14:paraId="69B6FEB7" w14:textId="7618901F" w:rsidR="00AA06E1" w:rsidRDefault="00AA06E1" w:rsidP="006E71B2">
      <w:pPr>
        <w:pStyle w:val="Sidfot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T4 5 v sluten somatisk vård, 5 v psykiatrisk vård, 4-5 v hälsomottagning/hälsocentral</w:t>
      </w:r>
    </w:p>
    <w:p w14:paraId="2C56AEA3" w14:textId="77777777" w:rsidR="00AA06E1" w:rsidRDefault="00AA06E1" w:rsidP="00AA06E1">
      <w:pPr>
        <w:pStyle w:val="Sidfot"/>
        <w:rPr>
          <w:rFonts w:ascii="Arial" w:hAnsi="Arial" w:cs="Arial"/>
          <w:sz w:val="28"/>
          <w:szCs w:val="28"/>
        </w:rPr>
      </w:pPr>
      <w:r w:rsidRPr="008B69D2">
        <w:rPr>
          <w:rFonts w:ascii="Arial" w:hAnsi="Arial" w:cs="Arial"/>
          <w:b/>
          <w:sz w:val="28"/>
          <w:szCs w:val="28"/>
        </w:rPr>
        <w:t>T6 Oskarshamn, Västervik</w:t>
      </w:r>
      <w:r>
        <w:rPr>
          <w:rFonts w:ascii="Arial" w:hAnsi="Arial" w:cs="Arial"/>
          <w:sz w:val="28"/>
          <w:szCs w:val="28"/>
        </w:rPr>
        <w:t xml:space="preserve"> 5 v sluten somatisk vård, 5 v kommunal hälso- och sjukvård, 5 v varierad kontext</w:t>
      </w:r>
    </w:p>
    <w:p w14:paraId="14767C3C" w14:textId="613A63E5" w:rsidR="00AA06E1" w:rsidRDefault="00AA06E1" w:rsidP="00AA06E1">
      <w:pPr>
        <w:pStyle w:val="Sidfot"/>
        <w:rPr>
          <w:rFonts w:ascii="Arial" w:hAnsi="Arial" w:cs="Arial"/>
          <w:sz w:val="28"/>
          <w:szCs w:val="28"/>
        </w:rPr>
      </w:pPr>
      <w:r w:rsidRPr="008B69D2">
        <w:rPr>
          <w:rFonts w:ascii="Arial" w:hAnsi="Arial" w:cs="Arial"/>
          <w:b/>
          <w:sz w:val="28"/>
          <w:szCs w:val="28"/>
        </w:rPr>
        <w:t>T6 Kalmar</w:t>
      </w:r>
      <w:r>
        <w:rPr>
          <w:rFonts w:ascii="Arial" w:hAnsi="Arial" w:cs="Arial"/>
          <w:sz w:val="28"/>
          <w:szCs w:val="28"/>
        </w:rPr>
        <w:t xml:space="preserve"> 5 v sluten somatisk vård, 5 v kommunal hälso- och sjukvård, 5 v varierad kontext varav 2 veckor VFU är förlagd på</w:t>
      </w:r>
      <w:r w:rsidR="005B13C3">
        <w:rPr>
          <w:rFonts w:ascii="Arial" w:hAnsi="Arial" w:cs="Arial"/>
          <w:sz w:val="28"/>
          <w:szCs w:val="28"/>
        </w:rPr>
        <w:t xml:space="preserve"> KUA</w:t>
      </w:r>
    </w:p>
    <w:p w14:paraId="2088B52F" w14:textId="77777777" w:rsidR="00AA06E1" w:rsidRPr="00FE7165" w:rsidRDefault="00AA06E1" w:rsidP="00AA06E1">
      <w:pPr>
        <w:rPr>
          <w:lang w:val="sv-SE"/>
        </w:rPr>
      </w:pPr>
    </w:p>
    <w:p w14:paraId="379B8612" w14:textId="77777777" w:rsidR="00AA06E1" w:rsidRPr="00012A7D" w:rsidRDefault="00AA06E1" w:rsidP="00AA06E1">
      <w:pPr>
        <w:pStyle w:val="Sidfot"/>
      </w:pPr>
    </w:p>
    <w:p w14:paraId="27968F32" w14:textId="77777777" w:rsidR="00BB6830" w:rsidRPr="00113B0F" w:rsidRDefault="00BB6830" w:rsidP="00BF337A">
      <w:pPr>
        <w:rPr>
          <w:lang w:val="sv-SE"/>
        </w:rPr>
      </w:pPr>
    </w:p>
    <w:sectPr w:rsidR="00BB6830" w:rsidRPr="00113B0F" w:rsidSect="00AA06E1"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FC53" w14:textId="77777777" w:rsidR="000F5B40" w:rsidRDefault="000F5B40" w:rsidP="006B1171">
      <w:pPr>
        <w:spacing w:line="240" w:lineRule="auto"/>
      </w:pPr>
      <w:r>
        <w:separator/>
      </w:r>
    </w:p>
  </w:endnote>
  <w:endnote w:type="continuationSeparator" w:id="0">
    <w:p w14:paraId="6F3B3CAE" w14:textId="77777777" w:rsidR="000F5B40" w:rsidRDefault="000F5B40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2572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5D683F95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DE2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1CB0E597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160E" w14:textId="77777777" w:rsidR="000F5B40" w:rsidRDefault="000F5B40" w:rsidP="006B1171">
      <w:pPr>
        <w:spacing w:line="240" w:lineRule="auto"/>
      </w:pPr>
      <w:r>
        <w:separator/>
      </w:r>
    </w:p>
  </w:footnote>
  <w:footnote w:type="continuationSeparator" w:id="0">
    <w:p w14:paraId="78037019" w14:textId="77777777" w:rsidR="000F5B40" w:rsidRDefault="000F5B40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C496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E1"/>
    <w:rsid w:val="00017563"/>
    <w:rsid w:val="000210EC"/>
    <w:rsid w:val="000216D2"/>
    <w:rsid w:val="00024CB9"/>
    <w:rsid w:val="00036E97"/>
    <w:rsid w:val="00067950"/>
    <w:rsid w:val="00081916"/>
    <w:rsid w:val="000C0983"/>
    <w:rsid w:val="000D3DBB"/>
    <w:rsid w:val="000F5B40"/>
    <w:rsid w:val="00113B0F"/>
    <w:rsid w:val="001305DC"/>
    <w:rsid w:val="001409EB"/>
    <w:rsid w:val="00187560"/>
    <w:rsid w:val="001B15B4"/>
    <w:rsid w:val="001B28DE"/>
    <w:rsid w:val="001B4A31"/>
    <w:rsid w:val="001F204D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557FA"/>
    <w:rsid w:val="004610B7"/>
    <w:rsid w:val="004A3F6B"/>
    <w:rsid w:val="005102EF"/>
    <w:rsid w:val="00520180"/>
    <w:rsid w:val="00540FB9"/>
    <w:rsid w:val="0057646F"/>
    <w:rsid w:val="00597261"/>
    <w:rsid w:val="005B0F94"/>
    <w:rsid w:val="005B13C3"/>
    <w:rsid w:val="005C15BD"/>
    <w:rsid w:val="005C6A80"/>
    <w:rsid w:val="005F43EE"/>
    <w:rsid w:val="00617599"/>
    <w:rsid w:val="00641B68"/>
    <w:rsid w:val="00650F57"/>
    <w:rsid w:val="00653AC9"/>
    <w:rsid w:val="006B1171"/>
    <w:rsid w:val="006E71B2"/>
    <w:rsid w:val="0078347B"/>
    <w:rsid w:val="0078641D"/>
    <w:rsid w:val="007A1FBF"/>
    <w:rsid w:val="008257E2"/>
    <w:rsid w:val="00833B7F"/>
    <w:rsid w:val="0083526F"/>
    <w:rsid w:val="00837AB5"/>
    <w:rsid w:val="00852300"/>
    <w:rsid w:val="00861ADA"/>
    <w:rsid w:val="00882F29"/>
    <w:rsid w:val="008931BA"/>
    <w:rsid w:val="008D0874"/>
    <w:rsid w:val="00937654"/>
    <w:rsid w:val="00942E57"/>
    <w:rsid w:val="00966B4A"/>
    <w:rsid w:val="00967978"/>
    <w:rsid w:val="009803D8"/>
    <w:rsid w:val="009A6E85"/>
    <w:rsid w:val="009B5C8F"/>
    <w:rsid w:val="00A00D12"/>
    <w:rsid w:val="00A221BB"/>
    <w:rsid w:val="00A52332"/>
    <w:rsid w:val="00A61CB2"/>
    <w:rsid w:val="00A65204"/>
    <w:rsid w:val="00AA06E1"/>
    <w:rsid w:val="00AF11D3"/>
    <w:rsid w:val="00B0239C"/>
    <w:rsid w:val="00B230ED"/>
    <w:rsid w:val="00B2734A"/>
    <w:rsid w:val="00B53934"/>
    <w:rsid w:val="00BA1EDF"/>
    <w:rsid w:val="00BB6830"/>
    <w:rsid w:val="00BF337A"/>
    <w:rsid w:val="00C524B9"/>
    <w:rsid w:val="00C81A8F"/>
    <w:rsid w:val="00CC7D9E"/>
    <w:rsid w:val="00CE5D96"/>
    <w:rsid w:val="00CF153E"/>
    <w:rsid w:val="00CF1580"/>
    <w:rsid w:val="00D13FD4"/>
    <w:rsid w:val="00D24665"/>
    <w:rsid w:val="00D24C91"/>
    <w:rsid w:val="00D51369"/>
    <w:rsid w:val="00D55BBD"/>
    <w:rsid w:val="00D62DA0"/>
    <w:rsid w:val="00D7406C"/>
    <w:rsid w:val="00E04D45"/>
    <w:rsid w:val="00E479FE"/>
    <w:rsid w:val="00E7550F"/>
    <w:rsid w:val="00E76D98"/>
    <w:rsid w:val="00E96341"/>
    <w:rsid w:val="00ED335B"/>
    <w:rsid w:val="00EF448E"/>
    <w:rsid w:val="00F27BF7"/>
    <w:rsid w:val="00F30BF9"/>
    <w:rsid w:val="00F32962"/>
    <w:rsid w:val="00F6226E"/>
    <w:rsid w:val="00F75487"/>
    <w:rsid w:val="00F9216C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1355"/>
  <w15:chartTrackingRefBased/>
  <w15:docId w15:val="{334A873E-50C8-6245-B808-932BDD82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sz w:val="24"/>
        <w:szCs w:val="24"/>
        <w:lang w:val="sv-S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06E1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 w:line="260" w:lineRule="atLeast"/>
      <w:outlineLvl w:val="0"/>
    </w:pPr>
    <w:rPr>
      <w:rFonts w:asciiTheme="majorHAnsi" w:eastAsiaTheme="majorEastAsia" w:hAnsiTheme="majorHAnsi" w:cstheme="majorHAnsi"/>
      <w:color w:val="000000"/>
      <w:sz w:val="34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 w:after="0" w:line="260" w:lineRule="atLeast"/>
      <w:outlineLvl w:val="1"/>
    </w:pPr>
    <w:rPr>
      <w:rFonts w:asciiTheme="majorHAnsi" w:eastAsiaTheme="majorEastAsia" w:hAnsiTheme="majorHAnsi" w:cstheme="majorHAnsi"/>
      <w:color w:val="000000"/>
      <w:sz w:val="26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 w:after="0" w:line="260" w:lineRule="atLeast"/>
      <w:outlineLvl w:val="2"/>
    </w:pPr>
    <w:rPr>
      <w:rFonts w:asciiTheme="majorHAnsi" w:eastAsiaTheme="majorEastAsia" w:hAnsiTheme="majorHAnsi" w:cstheme="majorHAnsi"/>
      <w:b/>
      <w:color w:val="000000"/>
      <w:sz w:val="24"/>
      <w:szCs w:val="24"/>
      <w:lang w:val="sv-SE"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 w:after="0" w:line="260" w:lineRule="atLeast"/>
      <w:outlineLvl w:val="3"/>
    </w:pPr>
    <w:rPr>
      <w:rFonts w:asciiTheme="majorHAnsi" w:eastAsiaTheme="majorEastAsia" w:hAnsiTheme="majorHAnsi" w:cstheme="majorHAnsi"/>
      <w:i/>
      <w:iCs/>
      <w:color w:val="000000"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000000"/>
      <w:sz w:val="24"/>
      <w:szCs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000000"/>
      <w:sz w:val="24"/>
      <w:szCs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  <w:rPr>
      <w:rFonts w:asciiTheme="minorHAnsi" w:eastAsiaTheme="minorHAnsi" w:hAnsiTheme="minorHAnsi" w:cs="Times New Roman (Brödtext)"/>
      <w:color w:val="000000"/>
      <w:sz w:val="24"/>
      <w:szCs w:val="24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rFonts w:asciiTheme="minorHAnsi" w:eastAsiaTheme="minorHAnsi" w:hAnsiTheme="minorHAnsi" w:cs="Times New Roman (Brödtext)"/>
      <w:color w:val="000000"/>
      <w:sz w:val="16"/>
      <w:szCs w:val="24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line="240" w:lineRule="auto"/>
    </w:pPr>
    <w:rPr>
      <w:rFonts w:asciiTheme="minorHAnsi" w:eastAsiaTheme="minorHAnsi" w:hAnsiTheme="minorHAnsi" w:cs="Times New Roman (Brödtext)"/>
      <w:i/>
      <w:iCs/>
      <w:color w:val="747474" w:themeColor="text2"/>
      <w:sz w:val="18"/>
      <w:szCs w:val="18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  <w:spacing w:after="0" w:line="260" w:lineRule="atLeast"/>
    </w:pPr>
    <w:rPr>
      <w:rFonts w:asciiTheme="minorHAnsi" w:eastAsiaTheme="minorHAnsi" w:hAnsiTheme="minorHAnsi" w:cs="Times New Roman (Brödtext)"/>
      <w:color w:val="5A5A5A" w:themeColor="text1" w:themeTint="A5"/>
      <w:spacing w:val="15"/>
      <w:sz w:val="24"/>
      <w:szCs w:val="24"/>
      <w:lang w:val="sv-SE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 w:after="0" w:line="260" w:lineRule="atLeast"/>
      <w:ind w:left="864" w:right="864"/>
    </w:pPr>
    <w:rPr>
      <w:rFonts w:asciiTheme="minorHAnsi" w:eastAsiaTheme="minorHAnsi" w:hAnsiTheme="minorHAnsi" w:cs="Times New Roman (Brödtext)"/>
      <w:i/>
      <w:iCs/>
      <w:color w:val="404040" w:themeColor="text1" w:themeTint="BF"/>
      <w:sz w:val="24"/>
      <w:szCs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="Times New Roman (Brödtext)"/>
      <w:i/>
      <w:iCs/>
      <w:color w:val="404040" w:themeColor="text1" w:themeTint="BF"/>
      <w:sz w:val="24"/>
      <w:szCs w:val="24"/>
      <w:lang w:val="sv-SE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after="0" w:line="240" w:lineRule="auto"/>
    </w:pPr>
    <w:rPr>
      <w:rFonts w:ascii="Segoe UI" w:eastAsiaTheme="minorHAnsi" w:hAnsi="Segoe UI" w:cs="Segoe UI"/>
      <w:color w:val="000000"/>
      <w:sz w:val="18"/>
      <w:szCs w:val="1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Normalwebb">
    <w:name w:val="Normal (Web)"/>
    <w:basedOn w:val="Normal"/>
    <w:unhideWhenUsed/>
    <w:rsid w:val="00AA06E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700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Utegård</dc:creator>
  <cp:keywords/>
  <dc:description/>
  <cp:lastModifiedBy>Yvonne Utegård</cp:lastModifiedBy>
  <cp:revision>8</cp:revision>
  <cp:lastPrinted>2017-11-13T14:10:00Z</cp:lastPrinted>
  <dcterms:created xsi:type="dcterms:W3CDTF">2024-10-16T10:04:00Z</dcterms:created>
  <dcterms:modified xsi:type="dcterms:W3CDTF">2025-11-12T10:07:00Z</dcterms:modified>
</cp:coreProperties>
</file>