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5ECF5" w14:textId="35E148B0" w:rsidR="00DF097A" w:rsidRPr="000908A2" w:rsidRDefault="000908A2" w:rsidP="00E22502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908A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Ordlista, delkurs Rättsjournalistik </w:t>
      </w:r>
    </w:p>
    <w:p w14:paraId="1EAE6B38" w14:textId="245410AC" w:rsidR="000908A2" w:rsidRDefault="000908A2" w:rsidP="00E22502">
      <w:pPr>
        <w:rPr>
          <w:rFonts w:ascii="Times New Roman" w:hAnsi="Times New Roman" w:cs="Times New Roman"/>
          <w:color w:val="000000" w:themeColor="text1"/>
        </w:rPr>
      </w:pPr>
    </w:p>
    <w:p w14:paraId="48105B58" w14:textId="4D3D8D85" w:rsidR="000908A2" w:rsidRDefault="000908A2" w:rsidP="00E2250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Den här listan innehåller termer som är bra att känna till för en journalist. Ta reda på och lär dig vad orden betyder/innebär. </w:t>
      </w:r>
    </w:p>
    <w:p w14:paraId="4D6B0A25" w14:textId="563696C2" w:rsidR="000908A2" w:rsidRDefault="000908A2" w:rsidP="00E22502">
      <w:pPr>
        <w:rPr>
          <w:rFonts w:ascii="Times New Roman" w:hAnsi="Times New Roman" w:cs="Times New Roman"/>
          <w:color w:val="000000" w:themeColor="text1"/>
        </w:rPr>
      </w:pPr>
    </w:p>
    <w:p w14:paraId="4C8AAC47" w14:textId="77777777" w:rsidR="00621B5B" w:rsidRPr="00621B5B" w:rsidRDefault="00621B5B" w:rsidP="00E22502">
      <w:pPr>
        <w:rPr>
          <w:rFonts w:ascii="Times New Roman" w:hAnsi="Times New Roman" w:cs="Times New Roman"/>
          <w:b/>
          <w:color w:val="000000" w:themeColor="text1"/>
        </w:rPr>
      </w:pPr>
      <w:r w:rsidRPr="00621B5B">
        <w:rPr>
          <w:rFonts w:ascii="Times New Roman" w:hAnsi="Times New Roman" w:cs="Times New Roman"/>
          <w:b/>
          <w:color w:val="000000" w:themeColor="text1"/>
        </w:rPr>
        <w:t>Domstolar, brottslighet</w:t>
      </w:r>
    </w:p>
    <w:p w14:paraId="69EC34FB" w14:textId="7EFFF429" w:rsidR="00621B5B" w:rsidRDefault="00621B5B" w:rsidP="00E2250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Tingsrätt</w:t>
      </w:r>
      <w:r>
        <w:rPr>
          <w:rFonts w:ascii="Times New Roman" w:hAnsi="Times New Roman" w:cs="Times New Roman"/>
          <w:color w:val="000000" w:themeColor="text1"/>
        </w:rPr>
        <w:br/>
        <w:t>Hovrätt</w:t>
      </w:r>
      <w:r>
        <w:rPr>
          <w:rFonts w:ascii="Times New Roman" w:hAnsi="Times New Roman" w:cs="Times New Roman"/>
          <w:color w:val="000000" w:themeColor="text1"/>
        </w:rPr>
        <w:br/>
        <w:t>Högsta domstolen</w:t>
      </w:r>
    </w:p>
    <w:p w14:paraId="3C46B6F7" w14:textId="7FE5F51F" w:rsidR="00621B5B" w:rsidRDefault="00621B5B" w:rsidP="00E22502">
      <w:pPr>
        <w:rPr>
          <w:rFonts w:ascii="Times New Roman" w:hAnsi="Times New Roman" w:cs="Times New Roman"/>
          <w:color w:val="000000" w:themeColor="text1"/>
        </w:rPr>
      </w:pPr>
    </w:p>
    <w:p w14:paraId="33F9ACD6" w14:textId="64A8577D" w:rsidR="00621B5B" w:rsidRPr="00621B5B" w:rsidRDefault="00621B5B" w:rsidP="00E22502">
      <w:pPr>
        <w:rPr>
          <w:rFonts w:ascii="Times New Roman" w:hAnsi="Times New Roman" w:cs="Times New Roman"/>
          <w:b/>
          <w:color w:val="000000" w:themeColor="text1"/>
        </w:rPr>
      </w:pPr>
      <w:r w:rsidRPr="00621B5B">
        <w:rPr>
          <w:rFonts w:ascii="Times New Roman" w:hAnsi="Times New Roman" w:cs="Times New Roman"/>
          <w:b/>
          <w:color w:val="000000" w:themeColor="text1"/>
        </w:rPr>
        <w:t>Domstolar, förvaltningsrätt</w:t>
      </w:r>
    </w:p>
    <w:p w14:paraId="29314E26" w14:textId="05AD7DD3" w:rsidR="00621B5B" w:rsidRDefault="00621B5B" w:rsidP="00E2250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Förvaltningsrätten</w:t>
      </w:r>
      <w:r>
        <w:rPr>
          <w:rFonts w:ascii="Times New Roman" w:hAnsi="Times New Roman" w:cs="Times New Roman"/>
          <w:color w:val="000000" w:themeColor="text1"/>
        </w:rPr>
        <w:br/>
        <w:t>Kammarrätten</w:t>
      </w:r>
      <w:r>
        <w:rPr>
          <w:rFonts w:ascii="Times New Roman" w:hAnsi="Times New Roman" w:cs="Times New Roman"/>
          <w:color w:val="000000" w:themeColor="text1"/>
        </w:rPr>
        <w:br/>
        <w:t>Högsta förvaltningsdomstolen</w:t>
      </w:r>
    </w:p>
    <w:p w14:paraId="36272A90" w14:textId="17989C60" w:rsidR="00621B5B" w:rsidRDefault="00621B5B" w:rsidP="00E22502">
      <w:pPr>
        <w:rPr>
          <w:rFonts w:ascii="Times New Roman" w:hAnsi="Times New Roman" w:cs="Times New Roman"/>
          <w:color w:val="000000" w:themeColor="text1"/>
        </w:rPr>
      </w:pPr>
    </w:p>
    <w:p w14:paraId="54B3BBFB" w14:textId="60C7A9A9" w:rsidR="00621B5B" w:rsidRPr="00621B5B" w:rsidRDefault="00621B5B" w:rsidP="00E22502">
      <w:pPr>
        <w:rPr>
          <w:rFonts w:ascii="Times New Roman" w:hAnsi="Times New Roman" w:cs="Times New Roman"/>
          <w:b/>
          <w:color w:val="000000" w:themeColor="text1"/>
        </w:rPr>
      </w:pPr>
      <w:r w:rsidRPr="00621B5B">
        <w:rPr>
          <w:rFonts w:ascii="Times New Roman" w:hAnsi="Times New Roman" w:cs="Times New Roman"/>
          <w:b/>
          <w:color w:val="000000" w:themeColor="text1"/>
        </w:rPr>
        <w:t>Specialdomstolar</w:t>
      </w:r>
    </w:p>
    <w:p w14:paraId="66C494A1" w14:textId="111CB040" w:rsidR="00621B5B" w:rsidRDefault="00621B5B" w:rsidP="00E2250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Patent- och marknadsdomstolen samt Patent</w:t>
      </w:r>
      <w:r w:rsidR="004C3103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 xml:space="preserve"> och marknadsöverdomstolen</w:t>
      </w:r>
    </w:p>
    <w:p w14:paraId="33E18397" w14:textId="2F4A46C6" w:rsidR="00621B5B" w:rsidRDefault="00621B5B" w:rsidP="00E2250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Mark- och Miljödomstolen samt Mark- och miljööverdomstolen</w:t>
      </w:r>
      <w:r>
        <w:rPr>
          <w:rFonts w:ascii="Times New Roman" w:hAnsi="Times New Roman" w:cs="Times New Roman"/>
          <w:color w:val="000000" w:themeColor="text1"/>
        </w:rPr>
        <w:br/>
        <w:t>Migrationsdomstolen samt Migrationsöverdomstolen</w:t>
      </w:r>
      <w:r>
        <w:rPr>
          <w:rFonts w:ascii="Times New Roman" w:hAnsi="Times New Roman" w:cs="Times New Roman"/>
          <w:color w:val="000000" w:themeColor="text1"/>
        </w:rPr>
        <w:br/>
        <w:t>EU-domstolen</w:t>
      </w:r>
      <w:r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br/>
      </w:r>
    </w:p>
    <w:p w14:paraId="17B8ED71" w14:textId="7C678B3D" w:rsidR="00621B5B" w:rsidRDefault="00621B5B" w:rsidP="00E22502">
      <w:pPr>
        <w:rPr>
          <w:rFonts w:ascii="Times New Roman" w:hAnsi="Times New Roman" w:cs="Times New Roman"/>
          <w:color w:val="000000" w:themeColor="text1"/>
        </w:rPr>
      </w:pPr>
      <w:r w:rsidRPr="00621B5B">
        <w:rPr>
          <w:rFonts w:ascii="Times New Roman" w:hAnsi="Times New Roman" w:cs="Times New Roman"/>
          <w:b/>
          <w:color w:val="000000" w:themeColor="text1"/>
        </w:rPr>
        <w:t>Övriga myndigheter</w:t>
      </w:r>
      <w:r>
        <w:rPr>
          <w:rFonts w:ascii="Times New Roman" w:hAnsi="Times New Roman" w:cs="Times New Roman"/>
          <w:color w:val="000000" w:themeColor="text1"/>
        </w:rPr>
        <w:br/>
      </w:r>
      <w:r w:rsidR="00014040">
        <w:rPr>
          <w:rFonts w:ascii="Times New Roman" w:hAnsi="Times New Roman" w:cs="Times New Roman"/>
          <w:color w:val="000000" w:themeColor="text1"/>
        </w:rPr>
        <w:t>Brottsförebyggande rådet, BRÅ</w:t>
      </w:r>
      <w:r w:rsidR="00014040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Brottsoffermyndigheten</w:t>
      </w:r>
      <w:r w:rsidR="00014040">
        <w:rPr>
          <w:rFonts w:ascii="Times New Roman" w:hAnsi="Times New Roman" w:cs="Times New Roman"/>
          <w:color w:val="000000" w:themeColor="text1"/>
        </w:rPr>
        <w:br/>
      </w:r>
      <w:r w:rsidR="00014040">
        <w:rPr>
          <w:rFonts w:ascii="Times New Roman" w:hAnsi="Times New Roman" w:cs="Times New Roman"/>
          <w:color w:val="000000" w:themeColor="text1"/>
        </w:rPr>
        <w:t>Domstolsverket</w:t>
      </w:r>
      <w:r w:rsidR="00014040">
        <w:rPr>
          <w:rFonts w:ascii="Times New Roman" w:hAnsi="Times New Roman" w:cs="Times New Roman"/>
          <w:color w:val="000000" w:themeColor="text1"/>
        </w:rPr>
        <w:br/>
        <w:t>Ekobrottsmyndigheten</w:t>
      </w:r>
      <w:r w:rsidR="00014040">
        <w:rPr>
          <w:rFonts w:ascii="Times New Roman" w:hAnsi="Times New Roman" w:cs="Times New Roman"/>
          <w:color w:val="000000" w:themeColor="text1"/>
        </w:rPr>
        <w:br/>
      </w:r>
      <w:r w:rsidR="00014040">
        <w:rPr>
          <w:rFonts w:ascii="Times New Roman" w:hAnsi="Times New Roman" w:cs="Times New Roman"/>
          <w:color w:val="000000" w:themeColor="text1"/>
        </w:rPr>
        <w:t>Hyres- och arrendenämnderna</w:t>
      </w:r>
      <w:r w:rsidR="00014040">
        <w:rPr>
          <w:rFonts w:ascii="Times New Roman" w:hAnsi="Times New Roman" w:cs="Times New Roman"/>
          <w:color w:val="000000" w:themeColor="text1"/>
        </w:rPr>
        <w:br/>
      </w:r>
      <w:r w:rsidR="00014040">
        <w:rPr>
          <w:rFonts w:ascii="Times New Roman" w:hAnsi="Times New Roman" w:cs="Times New Roman"/>
          <w:color w:val="000000" w:themeColor="text1"/>
        </w:rPr>
        <w:t>Justitiedepartementet</w:t>
      </w:r>
      <w:r w:rsidR="00014040">
        <w:rPr>
          <w:rFonts w:ascii="Times New Roman" w:hAnsi="Times New Roman" w:cs="Times New Roman"/>
          <w:color w:val="000000" w:themeColor="text1"/>
        </w:rPr>
        <w:br/>
      </w:r>
      <w:r w:rsidR="00014040">
        <w:rPr>
          <w:rFonts w:ascii="Times New Roman" w:hAnsi="Times New Roman" w:cs="Times New Roman"/>
          <w:color w:val="000000" w:themeColor="text1"/>
        </w:rPr>
        <w:t>Kriminalvården</w:t>
      </w:r>
      <w:r w:rsidR="00014040">
        <w:rPr>
          <w:rFonts w:ascii="Times New Roman" w:hAnsi="Times New Roman" w:cs="Times New Roman"/>
          <w:color w:val="000000" w:themeColor="text1"/>
        </w:rPr>
        <w:br/>
      </w:r>
      <w:r w:rsidR="00014040">
        <w:rPr>
          <w:rFonts w:ascii="Times New Roman" w:hAnsi="Times New Roman" w:cs="Times New Roman"/>
          <w:color w:val="000000" w:themeColor="text1"/>
        </w:rPr>
        <w:t>Riksarkivet</w:t>
      </w:r>
      <w:r>
        <w:rPr>
          <w:rFonts w:ascii="Times New Roman" w:hAnsi="Times New Roman" w:cs="Times New Roman"/>
          <w:color w:val="000000" w:themeColor="text1"/>
        </w:rPr>
        <w:br/>
        <w:t>Rättshjälpsmyndigheten</w:t>
      </w:r>
      <w:r>
        <w:rPr>
          <w:rFonts w:ascii="Times New Roman" w:hAnsi="Times New Roman" w:cs="Times New Roman"/>
          <w:color w:val="000000" w:themeColor="text1"/>
        </w:rPr>
        <w:br/>
      </w:r>
      <w:r w:rsidR="00014040">
        <w:rPr>
          <w:rFonts w:ascii="Times New Roman" w:hAnsi="Times New Roman" w:cs="Times New Roman"/>
          <w:color w:val="000000" w:themeColor="text1"/>
        </w:rPr>
        <w:t>Säkerhetspolisen, Säpo</w:t>
      </w:r>
      <w:r>
        <w:rPr>
          <w:rFonts w:ascii="Times New Roman" w:hAnsi="Times New Roman" w:cs="Times New Roman"/>
          <w:color w:val="000000" w:themeColor="text1"/>
        </w:rPr>
        <w:br/>
        <w:t>Åklagarmyndigheten</w:t>
      </w:r>
      <w:r>
        <w:rPr>
          <w:rFonts w:ascii="Times New Roman" w:hAnsi="Times New Roman" w:cs="Times New Roman"/>
          <w:color w:val="000000" w:themeColor="text1"/>
        </w:rPr>
        <w:br/>
      </w:r>
    </w:p>
    <w:p w14:paraId="70920719" w14:textId="2D2738AE" w:rsidR="004C3103" w:rsidRDefault="004C3103" w:rsidP="00E22502">
      <w:pPr>
        <w:rPr>
          <w:rFonts w:ascii="Times New Roman" w:hAnsi="Times New Roman" w:cs="Times New Roman"/>
          <w:color w:val="000000" w:themeColor="text1"/>
        </w:rPr>
      </w:pPr>
    </w:p>
    <w:p w14:paraId="54B639A9" w14:textId="06C4713B" w:rsidR="004C3103" w:rsidRPr="004C3103" w:rsidRDefault="004C3103" w:rsidP="00E22502">
      <w:pPr>
        <w:rPr>
          <w:rFonts w:ascii="Times New Roman" w:hAnsi="Times New Roman" w:cs="Times New Roman"/>
          <w:b/>
          <w:color w:val="000000" w:themeColor="text1"/>
        </w:rPr>
      </w:pPr>
      <w:r w:rsidRPr="004C3103">
        <w:rPr>
          <w:rFonts w:ascii="Times New Roman" w:hAnsi="Times New Roman" w:cs="Times New Roman"/>
          <w:b/>
          <w:color w:val="000000" w:themeColor="text1"/>
        </w:rPr>
        <w:t>Övriga termer</w:t>
      </w:r>
    </w:p>
    <w:p w14:paraId="7CBF7341" w14:textId="20484AA9" w:rsidR="00641C8F" w:rsidRPr="00E22502" w:rsidRDefault="00D93C88" w:rsidP="00E22502">
      <w:pPr>
        <w:rPr>
          <w:rFonts w:ascii="Times New Roman" w:hAnsi="Times New Roman" w:cs="Times New Roman"/>
          <w:color w:val="000000" w:themeColor="text1"/>
        </w:rPr>
      </w:pPr>
      <w:r>
        <w:rPr>
          <w:rStyle w:val="Strong"/>
          <w:rFonts w:ascii="Times New Roman" w:hAnsi="Times New Roman" w:cs="Times New Roman"/>
          <w:b w:val="0"/>
          <w:color w:val="000000" w:themeColor="text1"/>
        </w:rPr>
        <w:t>Brottsofferfonden</w:t>
      </w:r>
      <w:r>
        <w:rPr>
          <w:rStyle w:val="Strong"/>
          <w:rFonts w:ascii="Times New Roman" w:hAnsi="Times New Roman" w:cs="Times New Roman"/>
          <w:b w:val="0"/>
          <w:color w:val="000000" w:themeColor="text1"/>
        </w:rPr>
        <w:br/>
      </w:r>
      <w:r w:rsidR="00014040" w:rsidRPr="004C3103">
        <w:rPr>
          <w:rStyle w:val="Strong"/>
          <w:rFonts w:ascii="Times New Roman" w:hAnsi="Times New Roman" w:cs="Times New Roman"/>
          <w:b w:val="0"/>
          <w:color w:val="000000" w:themeColor="text1"/>
        </w:rPr>
        <w:t>Brottsskadeersättning</w:t>
      </w:r>
      <w:r>
        <w:rPr>
          <w:rStyle w:val="Strong"/>
          <w:rFonts w:ascii="Times New Roman" w:hAnsi="Times New Roman" w:cs="Times New Roman"/>
          <w:b w:val="0"/>
          <w:color w:val="000000" w:themeColor="text1"/>
        </w:rPr>
        <w:br/>
      </w:r>
      <w:r>
        <w:rPr>
          <w:rStyle w:val="Strong"/>
          <w:rFonts w:ascii="Times New Roman" w:hAnsi="Times New Roman" w:cs="Times New Roman"/>
          <w:b w:val="0"/>
          <w:color w:val="000000" w:themeColor="text1"/>
        </w:rPr>
        <w:t>Delgivning</w:t>
      </w:r>
      <w:r>
        <w:rPr>
          <w:rStyle w:val="Strong"/>
          <w:rFonts w:ascii="Times New Roman" w:hAnsi="Times New Roman" w:cs="Times New Roman"/>
          <w:b w:val="0"/>
          <w:color w:val="000000" w:themeColor="text1"/>
        </w:rPr>
        <w:br/>
      </w:r>
      <w:r>
        <w:rPr>
          <w:rStyle w:val="Strong"/>
          <w:rFonts w:ascii="Times New Roman" w:hAnsi="Times New Roman" w:cs="Times New Roman"/>
          <w:b w:val="0"/>
          <w:color w:val="000000" w:themeColor="text1"/>
        </w:rPr>
        <w:t>Försvarsadvokat</w:t>
      </w:r>
      <w:r>
        <w:rPr>
          <w:rStyle w:val="Strong"/>
          <w:rFonts w:ascii="Times New Roman" w:hAnsi="Times New Roman" w:cs="Times New Roman"/>
          <w:b w:val="0"/>
          <w:color w:val="000000" w:themeColor="text1"/>
        </w:rPr>
        <w:br/>
      </w:r>
      <w:r>
        <w:rPr>
          <w:rStyle w:val="Strong"/>
          <w:rFonts w:ascii="Times New Roman" w:hAnsi="Times New Roman" w:cs="Times New Roman"/>
          <w:b w:val="0"/>
          <w:color w:val="000000" w:themeColor="text1"/>
        </w:rPr>
        <w:t>JO-anmälan</w:t>
      </w:r>
      <w:r>
        <w:rPr>
          <w:rStyle w:val="Strong"/>
          <w:rFonts w:ascii="Times New Roman" w:hAnsi="Times New Roman" w:cs="Times New Roman"/>
          <w:b w:val="0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Justitieombudsmannen</w:t>
      </w:r>
      <w:r w:rsidR="00014040">
        <w:rPr>
          <w:rStyle w:val="Strong"/>
          <w:rFonts w:ascii="Times New Roman" w:hAnsi="Times New Roman" w:cs="Times New Roman"/>
          <w:b w:val="0"/>
          <w:color w:val="000000" w:themeColor="text1"/>
        </w:rPr>
        <w:br/>
      </w:r>
      <w:r w:rsidR="00014040">
        <w:rPr>
          <w:rStyle w:val="Strong"/>
          <w:rFonts w:ascii="Times New Roman" w:hAnsi="Times New Roman" w:cs="Times New Roman"/>
          <w:b w:val="0"/>
          <w:color w:val="000000" w:themeColor="text1"/>
        </w:rPr>
        <w:t>Kärande</w:t>
      </w:r>
      <w:r>
        <w:rPr>
          <w:rStyle w:val="Strong"/>
          <w:rFonts w:ascii="Times New Roman" w:hAnsi="Times New Roman" w:cs="Times New Roman"/>
          <w:b w:val="0"/>
          <w:color w:val="000000" w:themeColor="text1"/>
        </w:rPr>
        <w:br/>
      </w:r>
      <w:r w:rsidRPr="009E493B">
        <w:rPr>
          <w:rFonts w:ascii="Times New Roman" w:hAnsi="Times New Roman" w:cs="Times New Roman"/>
          <w:color w:val="000000" w:themeColor="text1"/>
        </w:rPr>
        <w:t>Lykta dörrar</w:t>
      </w:r>
      <w:r>
        <w:rPr>
          <w:rStyle w:val="Strong"/>
          <w:rFonts w:ascii="Times New Roman" w:hAnsi="Times New Roman" w:cs="Times New Roman"/>
          <w:b w:val="0"/>
          <w:color w:val="000000" w:themeColor="text1"/>
        </w:rPr>
        <w:br/>
      </w:r>
      <w:r>
        <w:rPr>
          <w:rStyle w:val="Strong"/>
          <w:rFonts w:ascii="Times New Roman" w:hAnsi="Times New Roman" w:cs="Times New Roman"/>
          <w:b w:val="0"/>
          <w:color w:val="000000" w:themeColor="text1"/>
        </w:rPr>
        <w:t>Målnummer</w:t>
      </w:r>
      <w:r>
        <w:rPr>
          <w:rStyle w:val="Strong"/>
          <w:rFonts w:ascii="Times New Roman" w:hAnsi="Times New Roman" w:cs="Times New Roman"/>
          <w:b w:val="0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Målsägande</w:t>
      </w:r>
      <w:r>
        <w:rPr>
          <w:rFonts w:ascii="Times New Roman" w:hAnsi="Times New Roman" w:cs="Times New Roman"/>
          <w:color w:val="000000" w:themeColor="text1"/>
        </w:rPr>
        <w:br/>
        <w:t>Målsägarbiträde</w:t>
      </w:r>
      <w:r>
        <w:rPr>
          <w:rStyle w:val="Strong"/>
          <w:rFonts w:ascii="Times New Roman" w:hAnsi="Times New Roman" w:cs="Times New Roman"/>
          <w:b w:val="0"/>
          <w:color w:val="000000" w:themeColor="text1"/>
        </w:rPr>
        <w:br/>
        <w:t>Nämndeman</w:t>
      </w:r>
      <w:r>
        <w:rPr>
          <w:rStyle w:val="Strong"/>
          <w:rFonts w:ascii="Times New Roman" w:hAnsi="Times New Roman" w:cs="Times New Roman"/>
          <w:b w:val="0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Plädering</w:t>
      </w:r>
      <w:r w:rsidR="00014040">
        <w:rPr>
          <w:rFonts w:ascii="Times New Roman" w:hAnsi="Times New Roman" w:cs="Times New Roman"/>
          <w:color w:val="000000" w:themeColor="text1"/>
        </w:rPr>
        <w:br/>
      </w:r>
      <w:r w:rsidR="004C3103">
        <w:rPr>
          <w:rFonts w:ascii="Times New Roman" w:hAnsi="Times New Roman" w:cs="Times New Roman"/>
          <w:color w:val="000000" w:themeColor="text1"/>
        </w:rPr>
        <w:lastRenderedPageBreak/>
        <w:t>Prejudikat</w:t>
      </w:r>
      <w:r>
        <w:rPr>
          <w:rFonts w:ascii="Times New Roman" w:hAnsi="Times New Roman" w:cs="Times New Roman"/>
          <w:color w:val="000000" w:themeColor="text1"/>
        </w:rPr>
        <w:br/>
      </w:r>
      <w:r>
        <w:rPr>
          <w:rStyle w:val="Strong"/>
          <w:rFonts w:ascii="Times New Roman" w:hAnsi="Times New Roman" w:cs="Times New Roman"/>
          <w:b w:val="0"/>
          <w:color w:val="000000" w:themeColor="text1"/>
        </w:rPr>
        <w:t>Preskribera</w:t>
      </w:r>
      <w:r>
        <w:rPr>
          <w:rStyle w:val="Strong"/>
          <w:rFonts w:ascii="Times New Roman" w:hAnsi="Times New Roman" w:cs="Times New Roman"/>
          <w:b w:val="0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På sannolika skäl misstänkt</w:t>
      </w:r>
      <w:r>
        <w:rPr>
          <w:rStyle w:val="Strong"/>
          <w:rFonts w:ascii="Times New Roman" w:hAnsi="Times New Roman" w:cs="Times New Roman"/>
          <w:b w:val="0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Skäligen misstänkt</w:t>
      </w:r>
      <w:r w:rsidR="004C3103">
        <w:rPr>
          <w:rFonts w:ascii="Times New Roman" w:hAnsi="Times New Roman" w:cs="Times New Roman"/>
          <w:color w:val="000000" w:themeColor="text1"/>
        </w:rPr>
        <w:br/>
      </w:r>
      <w:r>
        <w:rPr>
          <w:rStyle w:val="Strong"/>
          <w:rFonts w:ascii="Times New Roman" w:hAnsi="Times New Roman" w:cs="Times New Roman"/>
          <w:b w:val="0"/>
          <w:color w:val="000000" w:themeColor="text1"/>
        </w:rPr>
        <w:t>Strafföreläggande</w:t>
      </w:r>
      <w:r>
        <w:rPr>
          <w:rStyle w:val="Strong"/>
          <w:rFonts w:ascii="Times New Roman" w:hAnsi="Times New Roman" w:cs="Times New Roman"/>
          <w:b w:val="0"/>
          <w:color w:val="000000" w:themeColor="text1"/>
        </w:rPr>
        <w:br/>
      </w:r>
      <w:r>
        <w:rPr>
          <w:rStyle w:val="Strong"/>
          <w:rFonts w:ascii="Times New Roman" w:hAnsi="Times New Roman" w:cs="Times New Roman"/>
          <w:b w:val="0"/>
          <w:color w:val="000000" w:themeColor="text1"/>
        </w:rPr>
        <w:t>Svarande</w:t>
      </w:r>
      <w:r w:rsidR="004C3103">
        <w:rPr>
          <w:rStyle w:val="Strong"/>
          <w:rFonts w:ascii="Times New Roman" w:hAnsi="Times New Roman" w:cs="Times New Roman"/>
          <w:b w:val="0"/>
          <w:color w:val="000000" w:themeColor="text1"/>
        </w:rPr>
        <w:br/>
        <w:t>Tilltalad</w:t>
      </w:r>
      <w:r w:rsidR="004C3103">
        <w:rPr>
          <w:rStyle w:val="Strong"/>
          <w:rFonts w:ascii="Times New Roman" w:hAnsi="Times New Roman" w:cs="Times New Roman"/>
          <w:b w:val="0"/>
          <w:color w:val="000000" w:themeColor="text1"/>
        </w:rPr>
        <w:br/>
        <w:t>Åklagare</w:t>
      </w:r>
    </w:p>
    <w:p w14:paraId="51E27185" w14:textId="1A85BC22" w:rsidR="00525A05" w:rsidRPr="00E22502" w:rsidRDefault="00525A05" w:rsidP="00E22502">
      <w:pPr>
        <w:rPr>
          <w:rFonts w:ascii="Times New Roman" w:hAnsi="Times New Roman" w:cs="Times New Roman"/>
          <w:color w:val="000000" w:themeColor="text1"/>
        </w:rPr>
      </w:pPr>
    </w:p>
    <w:p w14:paraId="09058D91" w14:textId="62CA1C25" w:rsidR="003D2874" w:rsidRDefault="003D2874" w:rsidP="004C3103">
      <w:pPr>
        <w:rPr>
          <w:rFonts w:ascii="Times New Roman" w:eastAsia="Times New Roman" w:hAnsi="Times New Roman" w:cs="Times New Roman"/>
          <w:color w:val="000000" w:themeColor="text1"/>
        </w:rPr>
      </w:pPr>
      <w:r w:rsidRPr="004C3103">
        <w:rPr>
          <w:rFonts w:ascii="Times New Roman" w:hAnsi="Times New Roman" w:cs="Times New Roman"/>
          <w:b/>
          <w:color w:val="000000" w:themeColor="text1"/>
        </w:rPr>
        <w:t>Brottsrubriceringar</w:t>
      </w:r>
      <w:r w:rsidR="004C3103">
        <w:rPr>
          <w:rFonts w:ascii="Times New Roman" w:hAnsi="Times New Roman" w:cs="Times New Roman"/>
          <w:b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Arbetsmiljöbrott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Barnadråp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Barnpornografibrott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Bedrägeri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Bokföringsbrott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Dataintrång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Djurplågeri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Dråp</w:t>
      </w:r>
      <w:r w:rsidR="00A6028B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Egenmäktighet med bar</w:t>
      </w:r>
      <w:r w:rsidR="00A6028B" w:rsidRPr="00E22502">
        <w:rPr>
          <w:rFonts w:ascii="Times New Roman" w:eastAsia="Times New Roman" w:hAnsi="Times New Roman" w:cs="Times New Roman"/>
          <w:color w:val="000000" w:themeColor="text1"/>
        </w:rPr>
        <w:t>n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Egenmäktigt förfarande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Falsk tillvitelse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Förargelseväckande beteende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Förfalskning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Förskingring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Förtal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Hemfridsbrott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Hets mot folkgrupp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Häleri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Inbrott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Incest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Koppleri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Köp av sexuell handling av barn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Köp av sexuell tjänst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Landsförrä</w:t>
      </w:r>
      <w:r w:rsidRPr="00E22502">
        <w:rPr>
          <w:rFonts w:ascii="Times New Roman" w:eastAsia="Times New Roman" w:hAnsi="Times New Roman" w:cs="Times New Roman"/>
          <w:color w:val="000000" w:themeColor="text1"/>
        </w:rPr>
        <w:t>d</w:t>
      </w:r>
      <w:r w:rsidRPr="00E22502">
        <w:rPr>
          <w:rFonts w:ascii="Times New Roman" w:eastAsia="Times New Roman" w:hAnsi="Times New Roman" w:cs="Times New Roman"/>
          <w:color w:val="000000" w:themeColor="text1"/>
        </w:rPr>
        <w:t>eri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Mened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Misshandel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Mord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Mordbrand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Mutbrott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Människohandel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Människorov 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Narkotikabrott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Ofredande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Olaga frihetsberövande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Olaga hot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Rattfylleri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Rån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Sexuellt ofredande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Sexuellt tvång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Sexuellt utnyttjande av barn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lastRenderedPageBreak/>
        <w:t>Sexuellt utnyttjande av person i beroendeställnin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t>g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Sexuellt övergrepp</w:t>
      </w:r>
      <w:r w:rsidR="00F92EA1" w:rsidRPr="00E225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Skadegörelse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Skattebrott</w:t>
      </w:r>
      <w:r w:rsidR="00F92EA1" w:rsidRPr="00E225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Skyddande av brottsling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Smitning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Snatteri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Stöld</w:t>
      </w:r>
      <w:r w:rsidR="00F92EA1" w:rsidRPr="00E225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Svindleri</w:t>
      </w:r>
      <w:r w:rsidR="00F92EA1" w:rsidRPr="00E225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Tillgrepp av fortskaffningsmedel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Tjänstefel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Trolöshet mot huvudman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Urkundsförfalskning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Utpressning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Våld eller hot mot tjänsteman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Våldsamt motstånd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Våldsamt upplopp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Våldtäkt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Vållande till annans död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Vållande till kroppsskada eller sjukdom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Vårdslöshet i trafik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22502" w:rsidRPr="00E22502">
        <w:rPr>
          <w:rFonts w:ascii="Times New Roman" w:eastAsia="Times New Roman" w:hAnsi="Times New Roman" w:cs="Times New Roman"/>
          <w:color w:val="000000" w:themeColor="text1"/>
        </w:rPr>
        <w:br/>
      </w:r>
      <w:r w:rsidRPr="00E22502">
        <w:rPr>
          <w:rFonts w:ascii="Times New Roman" w:eastAsia="Times New Roman" w:hAnsi="Times New Roman" w:cs="Times New Roman"/>
          <w:color w:val="000000" w:themeColor="text1"/>
        </w:rPr>
        <w:t>Övergrepp i rättssak</w:t>
      </w:r>
    </w:p>
    <w:p w14:paraId="7EA6B0F9" w14:textId="5BE0321F" w:rsidR="004C3103" w:rsidRDefault="004C3103" w:rsidP="004C3103">
      <w:pPr>
        <w:rPr>
          <w:rFonts w:ascii="Times New Roman" w:hAnsi="Times New Roman" w:cs="Times New Roman"/>
          <w:b/>
          <w:color w:val="000000" w:themeColor="text1"/>
        </w:rPr>
      </w:pPr>
    </w:p>
    <w:p w14:paraId="0261B7A7" w14:textId="29DF83F3" w:rsidR="004C3103" w:rsidRDefault="004C3103" w:rsidP="004C3103">
      <w:pPr>
        <w:rPr>
          <w:rFonts w:ascii="Times New Roman" w:hAnsi="Times New Roman" w:cs="Times New Roman"/>
          <w:color w:val="000000" w:themeColor="text1"/>
        </w:rPr>
      </w:pPr>
      <w:r w:rsidRPr="00621B5B">
        <w:rPr>
          <w:rFonts w:ascii="Times New Roman" w:hAnsi="Times New Roman" w:cs="Times New Roman"/>
          <w:b/>
          <w:color w:val="000000" w:themeColor="text1"/>
        </w:rPr>
        <w:t>Straff</w:t>
      </w:r>
      <w:r>
        <w:rPr>
          <w:rFonts w:ascii="Times New Roman" w:hAnsi="Times New Roman" w:cs="Times New Roman"/>
          <w:color w:val="000000" w:themeColor="text1"/>
        </w:rPr>
        <w:br/>
      </w:r>
      <w:r w:rsidR="00D93C88">
        <w:rPr>
          <w:rFonts w:ascii="Times New Roman" w:hAnsi="Times New Roman" w:cs="Times New Roman"/>
          <w:color w:val="000000" w:themeColor="text1"/>
        </w:rPr>
        <w:br/>
      </w:r>
      <w:r w:rsidR="00D93C88">
        <w:rPr>
          <w:rFonts w:ascii="Times New Roman" w:hAnsi="Times New Roman" w:cs="Times New Roman"/>
          <w:color w:val="000000" w:themeColor="text1"/>
        </w:rPr>
        <w:t>Böter</w:t>
      </w:r>
      <w:r w:rsidR="00D93C88">
        <w:rPr>
          <w:rFonts w:ascii="Times New Roman" w:hAnsi="Times New Roman" w:cs="Times New Roman"/>
          <w:color w:val="000000" w:themeColor="text1"/>
        </w:rPr>
        <w:br/>
        <w:t>Dagsböter</w:t>
      </w:r>
      <w:r w:rsidR="00D93C88">
        <w:rPr>
          <w:rFonts w:ascii="Times New Roman" w:hAnsi="Times New Roman" w:cs="Times New Roman"/>
          <w:color w:val="000000" w:themeColor="text1"/>
        </w:rPr>
        <w:t xml:space="preserve"> </w:t>
      </w:r>
      <w:r w:rsidR="00D93C88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Fängelse</w:t>
      </w:r>
      <w:r w:rsidR="00D93C88">
        <w:rPr>
          <w:rFonts w:ascii="Times New Roman" w:hAnsi="Times New Roman" w:cs="Times New Roman"/>
          <w:color w:val="000000" w:themeColor="text1"/>
        </w:rPr>
        <w:br/>
      </w:r>
      <w:r w:rsidR="00D93C88">
        <w:rPr>
          <w:rFonts w:ascii="Times New Roman" w:hAnsi="Times New Roman" w:cs="Times New Roman"/>
          <w:color w:val="000000" w:themeColor="text1"/>
        </w:rPr>
        <w:t>Företagsbot</w:t>
      </w:r>
      <w:r w:rsidR="00D93C88">
        <w:rPr>
          <w:rFonts w:ascii="Times New Roman" w:hAnsi="Times New Roman" w:cs="Times New Roman"/>
          <w:color w:val="000000" w:themeColor="text1"/>
        </w:rPr>
        <w:br/>
      </w:r>
      <w:proofErr w:type="spellStart"/>
      <w:r w:rsidR="00D93C88">
        <w:rPr>
          <w:rFonts w:ascii="Times New Roman" w:hAnsi="Times New Roman" w:cs="Times New Roman"/>
          <w:color w:val="000000" w:themeColor="text1"/>
        </w:rPr>
        <w:t>Rättspsykiatisk</w:t>
      </w:r>
      <w:proofErr w:type="spellEnd"/>
      <w:r w:rsidR="00D93C88">
        <w:rPr>
          <w:rFonts w:ascii="Times New Roman" w:hAnsi="Times New Roman" w:cs="Times New Roman"/>
          <w:color w:val="000000" w:themeColor="text1"/>
        </w:rPr>
        <w:t xml:space="preserve"> vård</w:t>
      </w:r>
      <w:r w:rsidR="00D93C88">
        <w:rPr>
          <w:rFonts w:ascii="Times New Roman" w:hAnsi="Times New Roman" w:cs="Times New Roman"/>
          <w:color w:val="000000" w:themeColor="text1"/>
        </w:rPr>
        <w:br/>
      </w:r>
      <w:r w:rsidR="00D93C88">
        <w:rPr>
          <w:rFonts w:ascii="Times New Roman" w:hAnsi="Times New Roman" w:cs="Times New Roman"/>
          <w:color w:val="000000" w:themeColor="text1"/>
        </w:rPr>
        <w:t>Samhällstjänst</w:t>
      </w:r>
      <w:r w:rsidR="00D93C88">
        <w:rPr>
          <w:rFonts w:ascii="Times New Roman" w:hAnsi="Times New Roman" w:cs="Times New Roman"/>
          <w:color w:val="000000" w:themeColor="text1"/>
        </w:rPr>
        <w:br/>
      </w:r>
      <w:r w:rsidR="00D93C88">
        <w:rPr>
          <w:rFonts w:ascii="Times New Roman" w:hAnsi="Times New Roman" w:cs="Times New Roman"/>
          <w:color w:val="000000" w:themeColor="text1"/>
        </w:rPr>
        <w:t>Skadestånd</w:t>
      </w:r>
      <w:r>
        <w:rPr>
          <w:rFonts w:ascii="Times New Roman" w:hAnsi="Times New Roman" w:cs="Times New Roman"/>
          <w:color w:val="000000" w:themeColor="text1"/>
        </w:rPr>
        <w:br/>
        <w:t>Skyddstillsyn</w:t>
      </w:r>
    </w:p>
    <w:p w14:paraId="79CF2974" w14:textId="6BA31252" w:rsidR="004C3103" w:rsidRDefault="004C3103" w:rsidP="004C3103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Ungdomstjänst</w:t>
      </w:r>
      <w:r w:rsidR="00D93C88">
        <w:rPr>
          <w:rFonts w:ascii="Times New Roman" w:hAnsi="Times New Roman" w:cs="Times New Roman"/>
          <w:color w:val="000000" w:themeColor="text1"/>
        </w:rPr>
        <w:br/>
      </w:r>
      <w:r w:rsidR="00D93C88">
        <w:rPr>
          <w:rFonts w:ascii="Times New Roman" w:hAnsi="Times New Roman" w:cs="Times New Roman"/>
          <w:color w:val="000000" w:themeColor="text1"/>
        </w:rPr>
        <w:t>Ungdomsvård</w:t>
      </w:r>
      <w:r>
        <w:rPr>
          <w:rFonts w:ascii="Times New Roman" w:hAnsi="Times New Roman" w:cs="Times New Roman"/>
          <w:color w:val="000000" w:themeColor="text1"/>
        </w:rPr>
        <w:br/>
        <w:t>Utvisning</w:t>
      </w:r>
      <w:r w:rsidR="00D93C88">
        <w:rPr>
          <w:rFonts w:ascii="Times New Roman" w:hAnsi="Times New Roman" w:cs="Times New Roman"/>
          <w:color w:val="000000" w:themeColor="text1"/>
        </w:rPr>
        <w:br/>
      </w:r>
      <w:r w:rsidR="00D93C88">
        <w:rPr>
          <w:rFonts w:ascii="Times New Roman" w:hAnsi="Times New Roman" w:cs="Times New Roman"/>
          <w:color w:val="000000" w:themeColor="text1"/>
        </w:rPr>
        <w:t>Villkorlig dom</w:t>
      </w:r>
    </w:p>
    <w:p w14:paraId="42EFBE3B" w14:textId="1B76324B" w:rsidR="004C3103" w:rsidRDefault="004C3103" w:rsidP="004C3103">
      <w:pPr>
        <w:rPr>
          <w:rFonts w:ascii="Times New Roman" w:hAnsi="Times New Roman" w:cs="Times New Roman"/>
          <w:b/>
          <w:color w:val="000000" w:themeColor="text1"/>
        </w:rPr>
      </w:pPr>
    </w:p>
    <w:p w14:paraId="20742810" w14:textId="48635561" w:rsidR="004C3103" w:rsidRDefault="004C3103" w:rsidP="004C3103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Allmänna handlingar</w:t>
      </w:r>
      <w:r w:rsidR="00D93C88">
        <w:rPr>
          <w:rFonts w:ascii="Times New Roman" w:hAnsi="Times New Roman" w:cs="Times New Roman"/>
          <w:b/>
          <w:color w:val="000000" w:themeColor="text1"/>
        </w:rPr>
        <w:t xml:space="preserve">, rättsväsendet </w:t>
      </w:r>
      <w:r w:rsidR="009E493B" w:rsidRPr="009E493B">
        <w:rPr>
          <w:rFonts w:ascii="Times New Roman" w:hAnsi="Times New Roman" w:cs="Times New Roman"/>
          <w:color w:val="000000" w:themeColor="text1"/>
        </w:rPr>
        <w:t xml:space="preserve">(kan vara mer eller mindre </w:t>
      </w:r>
      <w:proofErr w:type="spellStart"/>
      <w:r w:rsidR="009E493B" w:rsidRPr="009E493B">
        <w:rPr>
          <w:rFonts w:ascii="Times New Roman" w:hAnsi="Times New Roman" w:cs="Times New Roman"/>
          <w:color w:val="000000" w:themeColor="text1"/>
        </w:rPr>
        <w:t>sekretessade</w:t>
      </w:r>
      <w:proofErr w:type="spellEnd"/>
      <w:r w:rsidR="009E493B" w:rsidRPr="009E493B">
        <w:rPr>
          <w:rFonts w:ascii="Times New Roman" w:hAnsi="Times New Roman" w:cs="Times New Roman"/>
          <w:color w:val="000000" w:themeColor="text1"/>
        </w:rPr>
        <w:t>)</w:t>
      </w:r>
    </w:p>
    <w:p w14:paraId="476F6F36" w14:textId="53D5D2EE" w:rsidR="00D93C88" w:rsidRDefault="00D93C88" w:rsidP="004C3103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Arrestantblad</w:t>
      </w:r>
      <w:r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Beslut om häktning</w:t>
      </w:r>
      <w:r w:rsidRPr="009E493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br/>
      </w:r>
      <w:r w:rsidRPr="009E493B">
        <w:rPr>
          <w:rFonts w:ascii="Times New Roman" w:hAnsi="Times New Roman" w:cs="Times New Roman"/>
          <w:color w:val="000000" w:themeColor="text1"/>
        </w:rPr>
        <w:t>Brottsanmälan</w:t>
      </w:r>
      <w:r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Dagboksblad</w:t>
      </w:r>
      <w:r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Dom</w:t>
      </w:r>
      <w:r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Förundersökning</w:t>
      </w:r>
      <w:r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Häktningsframställan</w:t>
      </w:r>
      <w:r>
        <w:rPr>
          <w:rFonts w:ascii="Times New Roman" w:hAnsi="Times New Roman" w:cs="Times New Roman"/>
          <w:color w:val="000000" w:themeColor="text1"/>
        </w:rPr>
        <w:br/>
      </w:r>
      <w:r w:rsidR="009E493B" w:rsidRPr="009E493B">
        <w:rPr>
          <w:rFonts w:ascii="Times New Roman" w:hAnsi="Times New Roman" w:cs="Times New Roman"/>
          <w:color w:val="000000" w:themeColor="text1"/>
        </w:rPr>
        <w:t>Händelserapport</w:t>
      </w:r>
      <w:r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JO-beslut</w:t>
      </w:r>
    </w:p>
    <w:p w14:paraId="19D368A1" w14:textId="049AB280" w:rsidR="009E493B" w:rsidRDefault="00D93C88" w:rsidP="004C3103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Protokoll, regionpolisråd</w:t>
      </w:r>
      <w:r w:rsidR="009E493B" w:rsidRPr="009E493B">
        <w:rPr>
          <w:rFonts w:ascii="Times New Roman" w:hAnsi="Times New Roman" w:cs="Times New Roman"/>
          <w:color w:val="000000" w:themeColor="text1"/>
        </w:rPr>
        <w:br/>
      </w:r>
      <w:r w:rsidR="009E493B">
        <w:rPr>
          <w:rFonts w:ascii="Times New Roman" w:hAnsi="Times New Roman" w:cs="Times New Roman"/>
          <w:color w:val="000000" w:themeColor="text1"/>
        </w:rPr>
        <w:br/>
      </w:r>
      <w:r w:rsidR="009E493B">
        <w:rPr>
          <w:rFonts w:ascii="Times New Roman" w:hAnsi="Times New Roman" w:cs="Times New Roman"/>
          <w:color w:val="000000" w:themeColor="text1"/>
        </w:rPr>
        <w:lastRenderedPageBreak/>
        <w:br/>
        <w:t>Rättsintyg</w:t>
      </w:r>
      <w:r w:rsidR="009E493B">
        <w:rPr>
          <w:rFonts w:ascii="Times New Roman" w:hAnsi="Times New Roman" w:cs="Times New Roman"/>
          <w:color w:val="000000" w:themeColor="text1"/>
        </w:rPr>
        <w:br/>
      </w:r>
      <w:proofErr w:type="spellStart"/>
      <w:r w:rsidR="009E493B">
        <w:rPr>
          <w:rFonts w:ascii="Times New Roman" w:hAnsi="Times New Roman" w:cs="Times New Roman"/>
          <w:color w:val="000000" w:themeColor="text1"/>
        </w:rPr>
        <w:t>Rättspsykatriskt</w:t>
      </w:r>
      <w:proofErr w:type="spellEnd"/>
      <w:r w:rsidR="009E493B">
        <w:rPr>
          <w:rFonts w:ascii="Times New Roman" w:hAnsi="Times New Roman" w:cs="Times New Roman"/>
          <w:color w:val="000000" w:themeColor="text1"/>
        </w:rPr>
        <w:t xml:space="preserve"> utlåtande</w:t>
      </w:r>
      <w:r w:rsidR="009E493B">
        <w:rPr>
          <w:rFonts w:ascii="Times New Roman" w:hAnsi="Times New Roman" w:cs="Times New Roman"/>
          <w:color w:val="000000" w:themeColor="text1"/>
        </w:rPr>
        <w:br/>
        <w:t>Stämningsansökan/åtal</w:t>
      </w:r>
      <w:r w:rsidR="00F1715F">
        <w:rPr>
          <w:rFonts w:ascii="Times New Roman" w:hAnsi="Times New Roman" w:cs="Times New Roman"/>
          <w:color w:val="000000" w:themeColor="text1"/>
        </w:rPr>
        <w:br/>
      </w:r>
    </w:p>
    <w:p w14:paraId="60B1EF86" w14:textId="77777777" w:rsidR="009E493B" w:rsidRDefault="009E493B" w:rsidP="004C3103">
      <w:pPr>
        <w:rPr>
          <w:rFonts w:ascii="Times New Roman" w:hAnsi="Times New Roman" w:cs="Times New Roman"/>
          <w:color w:val="000000" w:themeColor="text1"/>
        </w:rPr>
      </w:pPr>
    </w:p>
    <w:p w14:paraId="7544C922" w14:textId="28921648" w:rsidR="00F76D84" w:rsidRDefault="009E493B" w:rsidP="004C3103">
      <w:pPr>
        <w:rPr>
          <w:rFonts w:ascii="Times New Roman" w:hAnsi="Times New Roman" w:cs="Times New Roman"/>
          <w:b/>
          <w:color w:val="000000" w:themeColor="text1"/>
        </w:rPr>
      </w:pPr>
      <w:r w:rsidRPr="00F76D84">
        <w:rPr>
          <w:rFonts w:ascii="Times New Roman" w:hAnsi="Times New Roman" w:cs="Times New Roman"/>
          <w:b/>
          <w:color w:val="000000" w:themeColor="text1"/>
        </w:rPr>
        <w:t>Polismyndigheten</w:t>
      </w:r>
      <w:r w:rsidR="00E13098">
        <w:rPr>
          <w:rFonts w:ascii="Times New Roman" w:hAnsi="Times New Roman" w:cs="Times New Roman"/>
          <w:b/>
          <w:color w:val="000000" w:themeColor="text1"/>
        </w:rPr>
        <w:t>s organisation</w:t>
      </w:r>
    </w:p>
    <w:p w14:paraId="01FAFAB1" w14:textId="77777777" w:rsidR="00F1715F" w:rsidRDefault="00F76D84" w:rsidP="004C3103">
      <w:pPr>
        <w:rPr>
          <w:rFonts w:ascii="Times New Roman" w:hAnsi="Times New Roman" w:cs="Times New Roman"/>
          <w:color w:val="000000" w:themeColor="text1"/>
        </w:rPr>
      </w:pPr>
      <w:r w:rsidRPr="00F76D84">
        <w:rPr>
          <w:rFonts w:ascii="Times New Roman" w:hAnsi="Times New Roman" w:cs="Times New Roman"/>
          <w:color w:val="000000" w:themeColor="text1"/>
        </w:rPr>
        <w:t>De olika regionerna (</w:t>
      </w:r>
      <w:r w:rsidR="00F1715F">
        <w:rPr>
          <w:rFonts w:ascii="Times New Roman" w:hAnsi="Times New Roman" w:cs="Times New Roman"/>
          <w:color w:val="000000" w:themeColor="text1"/>
        </w:rPr>
        <w:t>Syd, Öst, Mitt, Väst, Stockholm, Bergslagen, Nord)</w:t>
      </w:r>
    </w:p>
    <w:p w14:paraId="456BC455" w14:textId="49A443D0" w:rsidR="004C3103" w:rsidRPr="00F76D84" w:rsidRDefault="00F1715F" w:rsidP="004C3103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Nationella operativa avdelningen, Noa</w:t>
      </w:r>
      <w:r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Nationellt forensiskt centrum</w:t>
      </w:r>
      <w:r>
        <w:rPr>
          <w:rFonts w:ascii="Times New Roman" w:hAnsi="Times New Roman" w:cs="Times New Roman"/>
          <w:color w:val="000000" w:themeColor="text1"/>
        </w:rPr>
        <w:br/>
        <w:t>Rikspolischef</w:t>
      </w:r>
      <w:r>
        <w:rPr>
          <w:rFonts w:ascii="Times New Roman" w:hAnsi="Times New Roman" w:cs="Times New Roman"/>
          <w:color w:val="000000" w:themeColor="text1"/>
        </w:rPr>
        <w:br/>
        <w:t>Regionpolischef</w:t>
      </w:r>
      <w:r>
        <w:rPr>
          <w:rFonts w:ascii="Times New Roman" w:hAnsi="Times New Roman" w:cs="Times New Roman"/>
          <w:color w:val="000000" w:themeColor="text1"/>
        </w:rPr>
        <w:br/>
        <w:t>Internrevision</w:t>
      </w:r>
      <w:r>
        <w:rPr>
          <w:rFonts w:ascii="Times New Roman" w:hAnsi="Times New Roman" w:cs="Times New Roman"/>
          <w:color w:val="000000" w:themeColor="text1"/>
        </w:rPr>
        <w:br/>
        <w:t>Tillsynsenheten</w:t>
      </w:r>
      <w:r>
        <w:rPr>
          <w:rFonts w:ascii="Times New Roman" w:hAnsi="Times New Roman" w:cs="Times New Roman"/>
          <w:color w:val="000000" w:themeColor="text1"/>
        </w:rPr>
        <w:br/>
        <w:t>Polisområde</w:t>
      </w:r>
      <w:r>
        <w:rPr>
          <w:rFonts w:ascii="Times New Roman" w:hAnsi="Times New Roman" w:cs="Times New Roman"/>
          <w:color w:val="000000" w:themeColor="text1"/>
        </w:rPr>
        <w:br/>
        <w:t>Lokalpolisområde</w:t>
      </w:r>
      <w:r>
        <w:rPr>
          <w:rFonts w:ascii="Times New Roman" w:hAnsi="Times New Roman" w:cs="Times New Roman"/>
          <w:color w:val="000000" w:themeColor="text1"/>
        </w:rPr>
        <w:br/>
        <w:t>Regionpolisråd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br/>
      </w:r>
      <w:r w:rsidR="009E493B" w:rsidRPr="00F76D84">
        <w:rPr>
          <w:rFonts w:ascii="Times New Roman" w:hAnsi="Times New Roman" w:cs="Times New Roman"/>
          <w:color w:val="000000" w:themeColor="text1"/>
        </w:rPr>
        <w:br/>
      </w:r>
      <w:r w:rsidR="009E493B" w:rsidRPr="00F76D84">
        <w:rPr>
          <w:rFonts w:ascii="Times New Roman" w:hAnsi="Times New Roman" w:cs="Times New Roman"/>
          <w:color w:val="000000" w:themeColor="text1"/>
        </w:rPr>
        <w:br/>
      </w:r>
      <w:r w:rsidR="009E493B" w:rsidRPr="00F76D84">
        <w:rPr>
          <w:rFonts w:ascii="Times New Roman" w:hAnsi="Times New Roman" w:cs="Times New Roman"/>
          <w:color w:val="000000" w:themeColor="text1"/>
        </w:rPr>
        <w:br/>
      </w:r>
    </w:p>
    <w:p w14:paraId="7437F685" w14:textId="77777777" w:rsidR="003D2874" w:rsidRPr="00E22502" w:rsidRDefault="003D2874" w:rsidP="00E22502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264B31F" w14:textId="77777777" w:rsidR="003D2874" w:rsidRPr="00E22502" w:rsidRDefault="003D2874" w:rsidP="00E22502">
      <w:pPr>
        <w:spacing w:before="100" w:beforeAutospacing="1" w:after="24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14:paraId="51BD168A" w14:textId="77777777" w:rsidR="003D2874" w:rsidRPr="00E22502" w:rsidRDefault="003D2874" w:rsidP="00E22502">
      <w:pPr>
        <w:rPr>
          <w:rFonts w:ascii="Times New Roman" w:hAnsi="Times New Roman" w:cs="Times New Roman"/>
          <w:color w:val="000000" w:themeColor="text1"/>
        </w:rPr>
      </w:pPr>
    </w:p>
    <w:p w14:paraId="37ADD98A" w14:textId="77777777" w:rsidR="00641C8F" w:rsidRPr="00E22502" w:rsidRDefault="00641C8F" w:rsidP="00E22502">
      <w:pPr>
        <w:rPr>
          <w:rFonts w:ascii="Times New Roman" w:hAnsi="Times New Roman" w:cs="Times New Roman"/>
          <w:color w:val="000000" w:themeColor="text1"/>
        </w:rPr>
      </w:pPr>
    </w:p>
    <w:p w14:paraId="4496147B" w14:textId="77777777" w:rsidR="00641C8F" w:rsidRPr="00E22502" w:rsidRDefault="00641C8F" w:rsidP="00E22502">
      <w:pPr>
        <w:rPr>
          <w:rFonts w:ascii="Times New Roman" w:hAnsi="Times New Roman" w:cs="Times New Roman"/>
          <w:color w:val="000000" w:themeColor="text1"/>
        </w:rPr>
      </w:pPr>
    </w:p>
    <w:p w14:paraId="4308E630" w14:textId="77777777" w:rsidR="00641C8F" w:rsidRPr="00E22502" w:rsidRDefault="00641C8F" w:rsidP="00E22502">
      <w:pPr>
        <w:rPr>
          <w:rFonts w:ascii="Times New Roman" w:hAnsi="Times New Roman" w:cs="Times New Roman"/>
          <w:b/>
          <w:color w:val="000000" w:themeColor="text1"/>
        </w:rPr>
      </w:pPr>
    </w:p>
    <w:p w14:paraId="1590A509" w14:textId="77777777" w:rsidR="00DF097A" w:rsidRPr="00E22502" w:rsidRDefault="00DF097A" w:rsidP="00E22502">
      <w:pPr>
        <w:rPr>
          <w:rFonts w:ascii="Times New Roman" w:hAnsi="Times New Roman" w:cs="Times New Roman"/>
          <w:color w:val="000000" w:themeColor="text1"/>
        </w:rPr>
      </w:pPr>
    </w:p>
    <w:sectPr w:rsidR="00DF097A" w:rsidRPr="00E22502" w:rsidSect="00436E1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B5510"/>
    <w:multiLevelType w:val="multilevel"/>
    <w:tmpl w:val="00D8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70C47"/>
    <w:multiLevelType w:val="multilevel"/>
    <w:tmpl w:val="459A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61F52"/>
    <w:multiLevelType w:val="multilevel"/>
    <w:tmpl w:val="741A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90CCF"/>
    <w:multiLevelType w:val="multilevel"/>
    <w:tmpl w:val="22E6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649A5"/>
    <w:multiLevelType w:val="multilevel"/>
    <w:tmpl w:val="0D16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161E5"/>
    <w:multiLevelType w:val="multilevel"/>
    <w:tmpl w:val="8D82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07E94"/>
    <w:multiLevelType w:val="multilevel"/>
    <w:tmpl w:val="B55C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7103C"/>
    <w:multiLevelType w:val="multilevel"/>
    <w:tmpl w:val="F95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DA65D8"/>
    <w:multiLevelType w:val="multilevel"/>
    <w:tmpl w:val="ADE2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03798B"/>
    <w:multiLevelType w:val="multilevel"/>
    <w:tmpl w:val="175C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A22F32"/>
    <w:multiLevelType w:val="multilevel"/>
    <w:tmpl w:val="BEB4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B51AA"/>
    <w:multiLevelType w:val="multilevel"/>
    <w:tmpl w:val="43B2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F570B6"/>
    <w:multiLevelType w:val="multilevel"/>
    <w:tmpl w:val="929E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C143E"/>
    <w:multiLevelType w:val="multilevel"/>
    <w:tmpl w:val="8D0A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44614A"/>
    <w:multiLevelType w:val="multilevel"/>
    <w:tmpl w:val="241A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A36092"/>
    <w:multiLevelType w:val="multilevel"/>
    <w:tmpl w:val="0FE2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BB6708"/>
    <w:multiLevelType w:val="multilevel"/>
    <w:tmpl w:val="BC5E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C427E2"/>
    <w:multiLevelType w:val="multilevel"/>
    <w:tmpl w:val="A902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404418"/>
    <w:multiLevelType w:val="multilevel"/>
    <w:tmpl w:val="3688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066349"/>
    <w:multiLevelType w:val="multilevel"/>
    <w:tmpl w:val="717E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D344EE"/>
    <w:multiLevelType w:val="multilevel"/>
    <w:tmpl w:val="3394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20"/>
  </w:num>
  <w:num w:numId="5">
    <w:abstractNumId w:val="16"/>
  </w:num>
  <w:num w:numId="6">
    <w:abstractNumId w:val="11"/>
  </w:num>
  <w:num w:numId="7">
    <w:abstractNumId w:val="6"/>
  </w:num>
  <w:num w:numId="8">
    <w:abstractNumId w:val="5"/>
  </w:num>
  <w:num w:numId="9">
    <w:abstractNumId w:val="2"/>
  </w:num>
  <w:num w:numId="10">
    <w:abstractNumId w:val="18"/>
  </w:num>
  <w:num w:numId="11">
    <w:abstractNumId w:val="1"/>
  </w:num>
  <w:num w:numId="12">
    <w:abstractNumId w:val="3"/>
  </w:num>
  <w:num w:numId="13">
    <w:abstractNumId w:val="13"/>
  </w:num>
  <w:num w:numId="14">
    <w:abstractNumId w:val="4"/>
  </w:num>
  <w:num w:numId="15">
    <w:abstractNumId w:val="19"/>
  </w:num>
  <w:num w:numId="16">
    <w:abstractNumId w:val="10"/>
  </w:num>
  <w:num w:numId="17">
    <w:abstractNumId w:val="17"/>
  </w:num>
  <w:num w:numId="18">
    <w:abstractNumId w:val="12"/>
  </w:num>
  <w:num w:numId="19">
    <w:abstractNumId w:val="8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30"/>
    <w:rsid w:val="00014040"/>
    <w:rsid w:val="000908A2"/>
    <w:rsid w:val="001A7615"/>
    <w:rsid w:val="003D2874"/>
    <w:rsid w:val="00436E1F"/>
    <w:rsid w:val="004C3103"/>
    <w:rsid w:val="00525A05"/>
    <w:rsid w:val="00621B5B"/>
    <w:rsid w:val="006357B8"/>
    <w:rsid w:val="00641C8F"/>
    <w:rsid w:val="006929AF"/>
    <w:rsid w:val="009E493B"/>
    <w:rsid w:val="00A6028B"/>
    <w:rsid w:val="00D93C88"/>
    <w:rsid w:val="00DF097A"/>
    <w:rsid w:val="00E13098"/>
    <w:rsid w:val="00E22502"/>
    <w:rsid w:val="00F1715F"/>
    <w:rsid w:val="00F21669"/>
    <w:rsid w:val="00F76D84"/>
    <w:rsid w:val="00F92EA1"/>
    <w:rsid w:val="00FC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029FEF"/>
  <w15:chartTrackingRefBased/>
  <w15:docId w15:val="{F9CA3E30-66C1-4341-AA7B-2D96B14F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41C8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D287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D2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439</Words>
  <Characters>2414</Characters>
  <Application>Microsoft Office Word</Application>
  <DocSecurity>0</DocSecurity>
  <Lines>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2020-03-27T12:23:00Z</dcterms:created>
  <dcterms:modified xsi:type="dcterms:W3CDTF">2020-03-30T09:24:00Z</dcterms:modified>
</cp:coreProperties>
</file>