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F2D5B" w:rsidRPr="00DE2FFC" w:rsidRDefault="001F2D5B" w:rsidP="001F2D5B">
      <w:pPr>
        <w:pStyle w:val="Rubrik1"/>
        <w:rPr>
          <w:b/>
          <w:sz w:val="28"/>
          <w:szCs w:val="28"/>
          <w:lang w:val="de-DE"/>
        </w:rPr>
      </w:pPr>
      <w:r w:rsidRPr="00DE2FFC">
        <w:rPr>
          <w:b/>
          <w:sz w:val="28"/>
          <w:szCs w:val="28"/>
          <w:lang w:val="de-DE"/>
        </w:rPr>
        <w:t>Aufgabe 2</w:t>
      </w:r>
      <w:r w:rsidR="00B734D6">
        <w:rPr>
          <w:b/>
          <w:sz w:val="28"/>
          <w:szCs w:val="28"/>
          <w:lang w:val="de-DE"/>
        </w:rPr>
        <w:t>a</w:t>
      </w:r>
      <w:r w:rsidRPr="00DE2FFC">
        <w:rPr>
          <w:b/>
          <w:sz w:val="28"/>
          <w:szCs w:val="28"/>
          <w:lang w:val="de-DE"/>
        </w:rPr>
        <w:t xml:space="preserve">: Individuelle multimodale Präsentation (U–G)  </w:t>
      </w:r>
      <w:r w:rsidRPr="00DE2FFC">
        <w:rPr>
          <w:sz w:val="28"/>
          <w:szCs w:val="28"/>
          <w:highlight w:val="yellow"/>
          <w:lang w:val="de-DE"/>
        </w:rPr>
        <w:t xml:space="preserve">  </w:t>
      </w:r>
    </w:p>
    <w:p w:rsidR="001F2D5B" w:rsidRPr="00C37E62" w:rsidRDefault="001F2D5B" w:rsidP="001F2D5B">
      <w:pPr>
        <w:autoSpaceDE w:val="0"/>
        <w:autoSpaceDN w:val="0"/>
        <w:adjustRightInd w:val="0"/>
        <w:rPr>
          <w:lang w:val="de-DE"/>
        </w:rPr>
      </w:pPr>
      <w:r w:rsidRPr="00C37E62">
        <w:rPr>
          <w:b/>
          <w:bCs/>
          <w:lang w:val="de-DE"/>
        </w:rPr>
        <w:t xml:space="preserve">Material: </w:t>
      </w:r>
      <w:r w:rsidRPr="00C37E62">
        <w:rPr>
          <w:bCs/>
          <w:lang w:val="de-DE"/>
        </w:rPr>
        <w:t xml:space="preserve">individuelle </w:t>
      </w:r>
      <w:r w:rsidR="00B734D6">
        <w:rPr>
          <w:lang w:val="de-DE"/>
        </w:rPr>
        <w:t xml:space="preserve">Auswahl </w:t>
      </w:r>
      <w:r w:rsidRPr="00C37E62">
        <w:rPr>
          <w:lang w:val="de-DE"/>
        </w:rPr>
        <w:t>von Analysematerial (von der Kursliteratur inspiriert)</w:t>
      </w:r>
    </w:p>
    <w:p w:rsidR="001F2D5B" w:rsidRDefault="001F2D5B" w:rsidP="001F2D5B">
      <w:pPr>
        <w:contextualSpacing/>
        <w:rPr>
          <w:bCs/>
          <w:lang w:val="de-DE"/>
        </w:rPr>
      </w:pPr>
      <w:r w:rsidRPr="00C37E62">
        <w:rPr>
          <w:b/>
          <w:bCs/>
          <w:lang w:val="de-DE"/>
        </w:rPr>
        <w:t xml:space="preserve">Examinationsform und Abgabe: </w:t>
      </w:r>
      <w:r w:rsidRPr="00C37E62">
        <w:rPr>
          <w:bCs/>
          <w:lang w:val="de-DE"/>
        </w:rPr>
        <w:t xml:space="preserve">individuelle, multimodale Präsentation auf Deutsch (etwa 10 Minuten), die in </w:t>
      </w:r>
      <w:proofErr w:type="spellStart"/>
      <w:r w:rsidRPr="00C37E62">
        <w:rPr>
          <w:bCs/>
          <w:lang w:val="de-DE"/>
        </w:rPr>
        <w:t>MyMoodle</w:t>
      </w:r>
      <w:proofErr w:type="spellEnd"/>
      <w:r w:rsidRPr="00C37E62">
        <w:rPr>
          <w:bCs/>
          <w:lang w:val="de-DE"/>
        </w:rPr>
        <w:t xml:space="preserve"> </w:t>
      </w:r>
      <w:r w:rsidRPr="00C37E62">
        <w:rPr>
          <w:b/>
          <w:bCs/>
          <w:lang w:val="de-DE"/>
        </w:rPr>
        <w:t xml:space="preserve">am </w:t>
      </w:r>
      <w:r w:rsidR="00810613">
        <w:rPr>
          <w:b/>
          <w:bCs/>
          <w:lang w:val="de-DE"/>
        </w:rPr>
        <w:t>23. Okt.</w:t>
      </w:r>
      <w:r w:rsidR="00C37E62" w:rsidRPr="00C37E62">
        <w:rPr>
          <w:b/>
          <w:bCs/>
          <w:lang w:val="de-DE"/>
        </w:rPr>
        <w:t xml:space="preserve"> um </w:t>
      </w:r>
      <w:r w:rsidR="009F566A" w:rsidRPr="00C37E62">
        <w:rPr>
          <w:b/>
          <w:lang w:val="de-DE"/>
        </w:rPr>
        <w:t>23.59</w:t>
      </w:r>
      <w:r w:rsidR="009F566A" w:rsidRPr="00C37E62">
        <w:rPr>
          <w:lang w:val="de-DE"/>
        </w:rPr>
        <w:t>.</w:t>
      </w:r>
      <w:r w:rsidRPr="00C37E62">
        <w:rPr>
          <w:lang w:val="de-DE"/>
        </w:rPr>
        <w:t xml:space="preserve"> abgegeben </w:t>
      </w:r>
      <w:r w:rsidRPr="00C37E62">
        <w:rPr>
          <w:bCs/>
          <w:lang w:val="de-DE"/>
        </w:rPr>
        <w:t>werden soll.</w:t>
      </w:r>
    </w:p>
    <w:p w:rsidR="00B734D6" w:rsidRDefault="00B734D6" w:rsidP="001F2D5B">
      <w:pPr>
        <w:contextualSpacing/>
        <w:rPr>
          <w:bCs/>
          <w:lang w:val="de-DE"/>
        </w:rPr>
      </w:pPr>
    </w:p>
    <w:p w:rsidR="00B734D6" w:rsidRPr="00B734D6" w:rsidRDefault="00B734D6" w:rsidP="00B734D6">
      <w:pPr>
        <w:contextualSpacing/>
        <w:rPr>
          <w:sz w:val="22"/>
          <w:szCs w:val="22"/>
          <w:lang w:val="de-DE"/>
        </w:rPr>
      </w:pPr>
      <w:r w:rsidRPr="00B734D6">
        <w:rPr>
          <w:b/>
          <w:lang w:val="de-DE"/>
        </w:rPr>
        <w:t>2b Gruppenarbeit</w:t>
      </w:r>
      <w:r w:rsidRPr="00B734D6">
        <w:rPr>
          <w:b/>
          <w:lang w:val="de-DE"/>
        </w:rPr>
        <w:t xml:space="preserve"> /</w:t>
      </w:r>
      <w:proofErr w:type="spellStart"/>
      <w:r w:rsidRPr="00B734D6">
        <w:rPr>
          <w:b/>
          <w:lang w:val="de-DE"/>
        </w:rPr>
        <w:t>peer</w:t>
      </w:r>
      <w:proofErr w:type="spellEnd"/>
      <w:r w:rsidRPr="00B734D6">
        <w:rPr>
          <w:b/>
          <w:lang w:val="de-DE"/>
        </w:rPr>
        <w:t xml:space="preserve"> </w:t>
      </w:r>
      <w:proofErr w:type="spellStart"/>
      <w:r w:rsidRPr="00B734D6">
        <w:rPr>
          <w:b/>
          <w:lang w:val="de-DE"/>
        </w:rPr>
        <w:t>review</w:t>
      </w:r>
      <w:proofErr w:type="spellEnd"/>
      <w:r>
        <w:rPr>
          <w:b/>
          <w:lang w:val="de-DE"/>
        </w:rPr>
        <w:t xml:space="preserve"> - </w:t>
      </w:r>
      <w:r w:rsidRPr="00B734D6">
        <w:rPr>
          <w:b/>
          <w:lang w:val="de-DE"/>
        </w:rPr>
        <w:t xml:space="preserve"> </w:t>
      </w:r>
      <w:r w:rsidRPr="00C34F0B">
        <w:rPr>
          <w:sz w:val="22"/>
          <w:szCs w:val="22"/>
          <w:lang w:val="de-DE"/>
        </w:rPr>
        <w:t xml:space="preserve">Deadline </w:t>
      </w:r>
      <w:r>
        <w:rPr>
          <w:b/>
          <w:sz w:val="22"/>
          <w:szCs w:val="22"/>
          <w:lang w:val="de-DE"/>
        </w:rPr>
        <w:t>Mittwoch, 28. Okt.</w:t>
      </w:r>
      <w:r w:rsidRPr="00C34F0B">
        <w:rPr>
          <w:sz w:val="22"/>
          <w:szCs w:val="22"/>
          <w:lang w:val="de-DE"/>
        </w:rPr>
        <w:t xml:space="preserve"> </w:t>
      </w:r>
      <w:r w:rsidRPr="00AF2AC7">
        <w:rPr>
          <w:b/>
          <w:sz w:val="22"/>
          <w:szCs w:val="22"/>
          <w:lang w:val="de-DE"/>
        </w:rPr>
        <w:t>23.59</w:t>
      </w:r>
      <w:bookmarkStart w:id="0" w:name="_GoBack"/>
      <w:bookmarkEnd w:id="0"/>
      <w:r w:rsidRPr="00B734D6">
        <w:rPr>
          <w:b/>
        </w:rPr>
        <w:t xml:space="preserve">: </w:t>
      </w:r>
      <w:r w:rsidRPr="00B734D6">
        <w:t xml:space="preserve"> </w:t>
      </w:r>
    </w:p>
    <w:p w:rsidR="00B734D6" w:rsidRDefault="00B734D6" w:rsidP="00B734D6">
      <w:pPr>
        <w:pStyle w:val="TableParagraph"/>
        <w:spacing w:before="2"/>
        <w:ind w:left="0" w:right="102"/>
      </w:pPr>
      <w:r>
        <w:t xml:space="preserve">Vergleiche, kommentiere und diskutiere die jetzt in </w:t>
      </w:r>
      <w:proofErr w:type="spellStart"/>
      <w:r>
        <w:t>MyMoodle</w:t>
      </w:r>
      <w:proofErr w:type="spellEnd"/>
      <w:r>
        <w:t xml:space="preserve"> vorliegenden Präsentationen</w:t>
      </w:r>
    </w:p>
    <w:p w:rsidR="00B734D6" w:rsidRPr="00B734D6" w:rsidRDefault="00B734D6" w:rsidP="00B734D6">
      <w:pPr>
        <w:contextualSpacing/>
        <w:rPr>
          <w:lang w:val="de-DE"/>
        </w:rPr>
      </w:pPr>
      <w:r w:rsidRPr="00B734D6">
        <w:rPr>
          <w:lang w:val="de-DE"/>
        </w:rPr>
        <w:t>miteinander.</w:t>
      </w:r>
    </w:p>
    <w:p w:rsidR="001F2D5B" w:rsidRPr="00C37E62" w:rsidRDefault="001F2D5B" w:rsidP="001F2D5B">
      <w:pPr>
        <w:spacing w:before="100" w:beforeAutospacing="1" w:after="100" w:afterAutospacing="1"/>
        <w:rPr>
          <w:lang w:val="de-DE"/>
        </w:rPr>
      </w:pPr>
      <w:r w:rsidRPr="00C37E62">
        <w:rPr>
          <w:lang w:val="de-DE"/>
        </w:rPr>
        <w:t xml:space="preserve">Wähle drei verschiedene Texte aus, die unterschiedliche Textfunktionen haben, einen </w:t>
      </w:r>
      <w:r w:rsidRPr="00C37E62">
        <w:rPr>
          <w:b/>
          <w:lang w:val="de-DE"/>
        </w:rPr>
        <w:t>appellativen</w:t>
      </w:r>
      <w:r w:rsidRPr="00C37E62">
        <w:rPr>
          <w:lang w:val="de-DE"/>
        </w:rPr>
        <w:t xml:space="preserve">, einen </w:t>
      </w:r>
      <w:r w:rsidRPr="00C37E62">
        <w:rPr>
          <w:b/>
          <w:lang w:val="de-DE"/>
        </w:rPr>
        <w:t>informativen</w:t>
      </w:r>
      <w:r w:rsidRPr="00C37E62">
        <w:rPr>
          <w:lang w:val="de-DE"/>
        </w:rPr>
        <w:t xml:space="preserve"> und einen </w:t>
      </w:r>
      <w:r w:rsidRPr="00C37E62">
        <w:rPr>
          <w:b/>
          <w:lang w:val="de-DE"/>
        </w:rPr>
        <w:t>expressiven</w:t>
      </w:r>
      <w:r w:rsidRPr="00C37E62">
        <w:rPr>
          <w:lang w:val="de-DE"/>
        </w:rPr>
        <w:t xml:space="preserve"> (siehe unten).</w:t>
      </w:r>
      <w:r w:rsidR="004237D7" w:rsidRPr="00C37E62">
        <w:rPr>
          <w:lang w:val="de-DE"/>
        </w:rPr>
        <w:t xml:space="preserve"> </w:t>
      </w:r>
    </w:p>
    <w:p w:rsidR="004237D7" w:rsidRPr="005D4C5C" w:rsidRDefault="0005428D" w:rsidP="004237D7">
      <w:pPr>
        <w:spacing w:before="100" w:beforeAutospacing="1" w:after="100" w:afterAutospacing="1"/>
        <w:ind w:left="720"/>
        <w:rPr>
          <w:lang w:val="de-DE"/>
        </w:rPr>
      </w:pPr>
      <w:r w:rsidRPr="004237D7">
        <w:rPr>
          <w:lang w:val="de-DE"/>
        </w:rPr>
        <w:t xml:space="preserve">„Der Terminus </w:t>
      </w:r>
      <w:r w:rsidRPr="004237D7">
        <w:rPr>
          <w:i/>
          <w:iCs/>
          <w:lang w:val="de-DE"/>
        </w:rPr>
        <w:t>Textfunktion</w:t>
      </w:r>
      <w:r w:rsidRPr="004237D7">
        <w:rPr>
          <w:lang w:val="de-DE"/>
        </w:rPr>
        <w:t xml:space="preserve"> bezeichnet die im Text </w:t>
      </w:r>
      <w:proofErr w:type="gramStart"/>
      <w:r w:rsidRPr="004237D7">
        <w:rPr>
          <w:lang w:val="de-DE"/>
        </w:rPr>
        <w:t>mit bestimmten</w:t>
      </w:r>
      <w:proofErr w:type="gramEnd"/>
      <w:r w:rsidRPr="004237D7">
        <w:rPr>
          <w:lang w:val="de-DE"/>
        </w:rPr>
        <w:t>, konventionell geltenden, d.h. in der Kommunikationsgemeinschaft verbindlich festgelegten Mitteln ausgedrückte Kommunikationsabsicht des Emittenten. Es handelt sich also um die Absicht des Emittenten, die der Rezipient erkennen soll, sozusagen um die An</w:t>
      </w:r>
      <w:r w:rsidRPr="004237D7">
        <w:rPr>
          <w:lang w:val="de-DE"/>
        </w:rPr>
        <w:softHyphen/>
        <w:t xml:space="preserve">weisung (Instruktion) des Emittenten an den Rezipienten, als was dieser den Text insgesamt auffassen soll, z. B. als informativen oder als appellativen Text.“ (BRINKER 2001 S. 95) </w:t>
      </w:r>
    </w:p>
    <w:p w:rsidR="001F2D5B" w:rsidRPr="00DE2FFC" w:rsidRDefault="001F2D5B" w:rsidP="001F2D5B">
      <w:pPr>
        <w:spacing w:before="100" w:beforeAutospacing="1" w:after="100" w:afterAutospacing="1"/>
        <w:rPr>
          <w:lang w:val="de-DE"/>
        </w:rPr>
      </w:pPr>
      <w:r w:rsidRPr="00DE2FFC">
        <w:rPr>
          <w:lang w:val="de-DE"/>
        </w:rPr>
        <w:t xml:space="preserve">Präsentiere die Texte. Was ist typisch für den jeweiligen Text? Gib Argumente an, wo du zeigst, was die jeweilige Textfunktion kennzeichnet: In welchen Textsorten kommt die </w:t>
      </w:r>
      <w:r w:rsidR="0005428D">
        <w:rPr>
          <w:lang w:val="de-DE"/>
        </w:rPr>
        <w:t xml:space="preserve">jeweilige </w:t>
      </w:r>
      <w:r w:rsidRPr="00DE2FFC">
        <w:rPr>
          <w:lang w:val="de-DE"/>
        </w:rPr>
        <w:t xml:space="preserve">Textfunktion vor? Welche </w:t>
      </w:r>
      <w:r w:rsidRPr="00F01DB7">
        <w:rPr>
          <w:lang w:val="de-DE"/>
        </w:rPr>
        <w:t>sprachlichen Elemente</w:t>
      </w:r>
      <w:r w:rsidRPr="00DE2FFC">
        <w:rPr>
          <w:lang w:val="de-DE"/>
        </w:rPr>
        <w:t xml:space="preserve"> sind für die Funktion kennzeichnend? </w:t>
      </w:r>
      <w:r w:rsidR="0005428D">
        <w:rPr>
          <w:lang w:val="de-DE"/>
        </w:rPr>
        <w:t xml:space="preserve">Gibt es eigentlich Texte mit </w:t>
      </w:r>
      <w:r w:rsidR="0005428D" w:rsidRPr="0005428D">
        <w:rPr>
          <w:i/>
          <w:lang w:val="de-DE"/>
        </w:rPr>
        <w:t>einer</w:t>
      </w:r>
      <w:r w:rsidR="0005428D">
        <w:rPr>
          <w:lang w:val="de-DE"/>
        </w:rPr>
        <w:t xml:space="preserve"> Textfunktion oder findet man immer mehrere? Was meinst du? </w:t>
      </w:r>
      <w:r w:rsidR="0005428D">
        <w:rPr>
          <w:lang w:val="de-DE"/>
        </w:rPr>
        <w:tab/>
      </w:r>
      <w:r w:rsidR="0005428D">
        <w:rPr>
          <w:lang w:val="de-DE"/>
        </w:rPr>
        <w:tab/>
      </w:r>
      <w:r w:rsidR="0005428D">
        <w:rPr>
          <w:lang w:val="de-DE"/>
        </w:rPr>
        <w:tab/>
      </w:r>
      <w:r w:rsidR="0005428D">
        <w:rPr>
          <w:lang w:val="de-DE"/>
        </w:rPr>
        <w:tab/>
      </w:r>
      <w:r w:rsidR="0005428D">
        <w:rPr>
          <w:lang w:val="de-DE"/>
        </w:rPr>
        <w:tab/>
        <w:t xml:space="preserve">                </w:t>
      </w:r>
      <w:r w:rsidRPr="00DE2FFC">
        <w:rPr>
          <w:lang w:val="de-DE"/>
        </w:rPr>
        <w:t xml:space="preserve">Such illustrative Beispiele </w:t>
      </w:r>
      <w:r w:rsidR="0005428D">
        <w:rPr>
          <w:lang w:val="de-DE"/>
        </w:rPr>
        <w:t xml:space="preserve">in denen von dir gewählten Texten </w:t>
      </w:r>
      <w:r w:rsidRPr="00DE2FFC">
        <w:rPr>
          <w:lang w:val="de-DE"/>
        </w:rPr>
        <w:t xml:space="preserve">aus und gib Kommentare dazu. </w:t>
      </w:r>
    </w:p>
    <w:p w:rsidR="001F2D5B" w:rsidRDefault="001F2D5B" w:rsidP="001F2D5B">
      <w:pPr>
        <w:spacing w:before="100" w:beforeAutospacing="1" w:after="100" w:afterAutospacing="1"/>
        <w:rPr>
          <w:lang w:val="de-DE"/>
        </w:rPr>
      </w:pPr>
      <w:r w:rsidRPr="00DE2FFC">
        <w:rPr>
          <w:lang w:val="de-DE"/>
        </w:rPr>
        <w:t>Stell dir vor, dass du deine Präsentation in YouTube publizieren sollst. Nimm Rücksicht auf den Empfänger und bemühe dich darum, eine deutlich, gut begründete und pädagogische Präsentation zu machen. In der Präsentation sollst du Text, Bilder und „voi</w:t>
      </w:r>
      <w:r w:rsidR="00DE1BAE">
        <w:rPr>
          <w:lang w:val="de-DE"/>
        </w:rPr>
        <w:t>ce-over” benutzen.  (</w:t>
      </w:r>
      <w:proofErr w:type="spellStart"/>
      <w:r w:rsidR="00DE1BAE">
        <w:rPr>
          <w:lang w:val="de-DE"/>
        </w:rPr>
        <w:t>Powerpoint</w:t>
      </w:r>
      <w:proofErr w:type="spellEnd"/>
      <w:r w:rsidR="00DE1BAE">
        <w:rPr>
          <w:lang w:val="de-DE"/>
        </w:rPr>
        <w:t xml:space="preserve"> oder Film in </w:t>
      </w:r>
      <w:proofErr w:type="spellStart"/>
      <w:r w:rsidR="00DE1BAE">
        <w:rPr>
          <w:lang w:val="de-DE"/>
        </w:rPr>
        <w:t>CaptureSpace</w:t>
      </w:r>
      <w:proofErr w:type="spellEnd"/>
      <w:r w:rsidR="00DE1BAE">
        <w:rPr>
          <w:lang w:val="de-DE"/>
        </w:rPr>
        <w:t xml:space="preserve">). </w:t>
      </w:r>
      <w:proofErr w:type="spellStart"/>
      <w:r w:rsidR="00DE1BAE">
        <w:rPr>
          <w:lang w:val="de-DE"/>
        </w:rPr>
        <w:t>CaptureSpace</w:t>
      </w:r>
      <w:proofErr w:type="spellEnd"/>
      <w:r w:rsidR="00DE1BAE" w:rsidRPr="00DE2FFC">
        <w:rPr>
          <w:lang w:val="de-DE"/>
        </w:rPr>
        <w:t xml:space="preserve"> </w:t>
      </w:r>
      <w:r w:rsidR="00DE1BAE">
        <w:rPr>
          <w:lang w:val="de-DE"/>
        </w:rPr>
        <w:t>wird</w:t>
      </w:r>
      <w:r w:rsidRPr="00DE2FFC">
        <w:rPr>
          <w:lang w:val="de-DE"/>
        </w:rPr>
        <w:t xml:space="preserve"> vom Netz heruntergeladen </w:t>
      </w:r>
      <w:r w:rsidR="00DE1BAE">
        <w:rPr>
          <w:lang w:val="de-DE"/>
        </w:rPr>
        <w:t>und alle Anweisungen dafür sind angegeben</w:t>
      </w:r>
      <w:r w:rsidRPr="00DE2FFC">
        <w:rPr>
          <w:lang w:val="de-DE"/>
        </w:rPr>
        <w:t xml:space="preserve">. Du sollst also sowohl eine mündliche als auch eine visuelle Präsentation machen. </w:t>
      </w:r>
    </w:p>
    <w:p w:rsidR="0005428D" w:rsidRDefault="0005428D" w:rsidP="001F2D5B">
      <w:pPr>
        <w:spacing w:before="100" w:beforeAutospacing="1" w:after="100" w:afterAutospacing="1"/>
        <w:rPr>
          <w:lang w:val="de-DE"/>
        </w:rPr>
      </w:pPr>
      <w:r>
        <w:rPr>
          <w:lang w:val="de-DE"/>
        </w:rPr>
        <w:t>Unten folgen einige kurze Tipps als Anregung. Suche weitere Erklärungen und Informationen in der Literatur und im Netz.</w:t>
      </w:r>
    </w:p>
    <w:p w:rsidR="001F2D5B" w:rsidRPr="00DE2FFC" w:rsidRDefault="0005428D" w:rsidP="001F2D5B">
      <w:pPr>
        <w:spacing w:before="100" w:beforeAutospacing="1" w:after="100" w:afterAutospacing="1"/>
        <w:rPr>
          <w:lang w:val="de-DE"/>
        </w:rPr>
      </w:pPr>
      <w:r>
        <w:rPr>
          <w:lang w:val="de-DE"/>
        </w:rPr>
        <w:t>(</w:t>
      </w:r>
      <w:r w:rsidRPr="004237D7">
        <w:rPr>
          <w:lang w:val="de-DE"/>
        </w:rPr>
        <w:t xml:space="preserve">Fast alle Ansätze gehen auf Bühlers </w:t>
      </w:r>
      <w:r w:rsidRPr="004237D7">
        <w:rPr>
          <w:b/>
          <w:bCs/>
          <w:lang w:val="de-DE"/>
        </w:rPr>
        <w:t xml:space="preserve">Organon-Modell </w:t>
      </w:r>
      <w:r w:rsidRPr="004237D7">
        <w:rPr>
          <w:lang w:val="de-DE"/>
        </w:rPr>
        <w:t>zurück.</w:t>
      </w:r>
      <w:r>
        <w:rPr>
          <w:lang w:val="de-DE"/>
        </w:rPr>
        <w:t xml:space="preserve">)                                      </w:t>
      </w:r>
      <w:r w:rsidR="003D7E63">
        <w:rPr>
          <w:lang w:val="de-DE"/>
        </w:rPr>
        <w:t xml:space="preserve">Appellative Äußerungen fordern den Empfänger zu etwas auf </w:t>
      </w:r>
      <w:r w:rsidR="001F2D5B" w:rsidRPr="00DE2FFC">
        <w:rPr>
          <w:lang w:val="de-DE"/>
        </w:rPr>
        <w:t xml:space="preserve"> und soll</w:t>
      </w:r>
      <w:r w:rsidR="003D7E63">
        <w:rPr>
          <w:lang w:val="de-DE"/>
        </w:rPr>
        <w:t>en</w:t>
      </w:r>
      <w:r w:rsidR="001F2D5B" w:rsidRPr="00DE2FFC">
        <w:rPr>
          <w:lang w:val="de-DE"/>
        </w:rPr>
        <w:t xml:space="preserve"> eine Einstellungs- oder Verhaltensänderung bewirken. Der Appell beinhaltet eine Aufforderung zum Handeln oder Nichthandeln. Die appellative Textfunktion dominiert typischerweise in Textklassen wie zum Beispiel in der Werbung. Der Appell kann dabei mehr oder weniger offen bzw. verdeckt erfolgen.</w:t>
      </w:r>
      <w:r w:rsidR="003D7E63">
        <w:rPr>
          <w:lang w:val="de-DE"/>
        </w:rPr>
        <w:t xml:space="preserve"> </w:t>
      </w:r>
      <w:r w:rsidR="001F2D5B" w:rsidRPr="00DE2FFC">
        <w:rPr>
          <w:lang w:val="de-DE"/>
        </w:rPr>
        <w:t xml:space="preserve">Die verschiedenen Formen des </w:t>
      </w:r>
      <w:r w:rsidR="001F2D5B" w:rsidRPr="00DE2FFC">
        <w:rPr>
          <w:u w:val="single"/>
          <w:lang w:val="de-DE"/>
        </w:rPr>
        <w:t>Appells</w:t>
      </w:r>
      <w:r w:rsidR="001F2D5B" w:rsidRPr="00DE2FFC">
        <w:rPr>
          <w:lang w:val="de-DE"/>
        </w:rPr>
        <w:t xml:space="preserve"> sind:</w:t>
      </w:r>
    </w:p>
    <w:p w:rsidR="001F2D5B" w:rsidRPr="00DE2FFC" w:rsidRDefault="00B734D6" w:rsidP="001F2D5B">
      <w:pPr>
        <w:numPr>
          <w:ilvl w:val="0"/>
          <w:numId w:val="1"/>
        </w:numPr>
        <w:spacing w:before="100" w:beforeAutospacing="1" w:after="100" w:afterAutospacing="1"/>
      </w:pPr>
      <w:hyperlink r:id="rId5" w:tooltip="Aufforderung (Seite nicht vorhanden)" w:history="1">
        <w:r w:rsidR="001F2D5B" w:rsidRPr="00DE2FFC">
          <w:rPr>
            <w:u w:val="single"/>
          </w:rPr>
          <w:t>Aufforderung</w:t>
        </w:r>
      </w:hyperlink>
    </w:p>
    <w:p w:rsidR="001F2D5B" w:rsidRPr="00DE2FFC" w:rsidRDefault="00B734D6" w:rsidP="001F2D5B">
      <w:pPr>
        <w:numPr>
          <w:ilvl w:val="0"/>
          <w:numId w:val="1"/>
        </w:numPr>
        <w:spacing w:before="100" w:beforeAutospacing="1" w:after="100" w:afterAutospacing="1"/>
      </w:pPr>
      <w:hyperlink r:id="rId6" w:tooltip="Wunsch" w:history="1">
        <w:r w:rsidR="001F2D5B" w:rsidRPr="00DE2FFC">
          <w:rPr>
            <w:u w:val="single"/>
          </w:rPr>
          <w:t>Bitte</w:t>
        </w:r>
      </w:hyperlink>
    </w:p>
    <w:p w:rsidR="001F2D5B" w:rsidRPr="00DE2FFC" w:rsidRDefault="00B734D6" w:rsidP="001F2D5B">
      <w:pPr>
        <w:numPr>
          <w:ilvl w:val="0"/>
          <w:numId w:val="1"/>
        </w:numPr>
        <w:spacing w:before="100" w:beforeAutospacing="1" w:after="100" w:afterAutospacing="1"/>
      </w:pPr>
      <w:hyperlink r:id="rId7" w:tooltip="Instruktion" w:history="1">
        <w:r w:rsidR="001F2D5B" w:rsidRPr="00DE2FFC">
          <w:rPr>
            <w:u w:val="single"/>
          </w:rPr>
          <w:t>Befehl</w:t>
        </w:r>
      </w:hyperlink>
    </w:p>
    <w:p w:rsidR="001F2D5B" w:rsidRPr="00DE2FFC" w:rsidRDefault="00B734D6" w:rsidP="001F2D5B">
      <w:pPr>
        <w:numPr>
          <w:ilvl w:val="0"/>
          <w:numId w:val="1"/>
        </w:numPr>
        <w:spacing w:before="100" w:beforeAutospacing="1" w:after="100" w:afterAutospacing="1"/>
      </w:pPr>
      <w:hyperlink r:id="rId8" w:tooltip="Persuasive Kommunikation" w:history="1">
        <w:r w:rsidR="001F2D5B" w:rsidRPr="00DE2FFC">
          <w:rPr>
            <w:u w:val="single"/>
          </w:rPr>
          <w:t>Überredung</w:t>
        </w:r>
      </w:hyperlink>
    </w:p>
    <w:p w:rsidR="001F2D5B" w:rsidRPr="00DE2FFC" w:rsidRDefault="001F2D5B" w:rsidP="001F2D5B">
      <w:pPr>
        <w:spacing w:before="100" w:beforeAutospacing="1" w:after="100" w:afterAutospacing="1" w:line="220" w:lineRule="atLeast"/>
        <w:textAlignment w:val="top"/>
        <w:rPr>
          <w:lang w:val="de-DE"/>
        </w:rPr>
      </w:pPr>
      <w:r w:rsidRPr="00DE2FFC">
        <w:rPr>
          <w:lang w:val="de-DE"/>
        </w:rPr>
        <w:lastRenderedPageBreak/>
        <w:t>Mit Handlungsverben wie überzeugen, aufrufen, appellieren, auffordern, raten, empfehlen kann man die Funktion von auffordernden Texten beschreiben.</w:t>
      </w:r>
    </w:p>
    <w:p w:rsidR="001F2D5B" w:rsidRPr="0089628D" w:rsidRDefault="001F2D5B" w:rsidP="001F2D5B">
      <w:pPr>
        <w:spacing w:line="240" w:lineRule="atLeast"/>
        <w:textAlignment w:val="top"/>
        <w:rPr>
          <w:lang w:val="de-DE"/>
        </w:rPr>
      </w:pPr>
      <w:r w:rsidRPr="00DE2FFC">
        <w:rPr>
          <w:lang w:val="de-DE"/>
        </w:rPr>
        <w:t xml:space="preserve">Wenn ein Autor einen Leser über etwas informieren möchte, so hat der Text eine Informationsfunktion. </w:t>
      </w:r>
      <w:r w:rsidRPr="0089628D">
        <w:rPr>
          <w:lang w:val="de-DE"/>
        </w:rPr>
        <w:t xml:space="preserve">Textsorten, die eine </w:t>
      </w:r>
      <w:r w:rsidRPr="0089628D">
        <w:rPr>
          <w:u w:val="single"/>
          <w:lang w:val="de-DE"/>
        </w:rPr>
        <w:t>Informationsfunktion</w:t>
      </w:r>
      <w:r w:rsidRPr="0089628D">
        <w:rPr>
          <w:lang w:val="de-DE"/>
        </w:rPr>
        <w:t xml:space="preserve"> haben, sind:</w:t>
      </w:r>
    </w:p>
    <w:p w:rsidR="001F2D5B" w:rsidRPr="00DE2FFC" w:rsidRDefault="001F2D5B" w:rsidP="001F2D5B">
      <w:pPr>
        <w:numPr>
          <w:ilvl w:val="0"/>
          <w:numId w:val="2"/>
        </w:numPr>
        <w:spacing w:before="100" w:beforeAutospacing="1" w:after="100" w:afterAutospacing="1" w:line="220" w:lineRule="atLeast"/>
        <w:ind w:left="300"/>
        <w:textAlignment w:val="top"/>
        <w:rPr>
          <w:u w:val="single"/>
        </w:rPr>
      </w:pPr>
      <w:r w:rsidRPr="00DE2FFC">
        <w:rPr>
          <w:u w:val="single"/>
        </w:rPr>
        <w:t>Nachricht</w:t>
      </w:r>
    </w:p>
    <w:p w:rsidR="001F2D5B" w:rsidRPr="00DE2FFC" w:rsidRDefault="001F2D5B" w:rsidP="001F2D5B">
      <w:pPr>
        <w:numPr>
          <w:ilvl w:val="0"/>
          <w:numId w:val="2"/>
        </w:numPr>
        <w:spacing w:before="100" w:beforeAutospacing="1" w:after="100" w:afterAutospacing="1" w:line="220" w:lineRule="atLeast"/>
        <w:ind w:left="300"/>
        <w:textAlignment w:val="top"/>
        <w:rPr>
          <w:u w:val="single"/>
        </w:rPr>
      </w:pPr>
      <w:r w:rsidRPr="00DE2FFC">
        <w:rPr>
          <w:u w:val="single"/>
        </w:rPr>
        <w:t>Bericht</w:t>
      </w:r>
    </w:p>
    <w:p w:rsidR="001F2D5B" w:rsidRPr="00DE2FFC" w:rsidRDefault="001F2D5B" w:rsidP="001F2D5B">
      <w:pPr>
        <w:numPr>
          <w:ilvl w:val="0"/>
          <w:numId w:val="2"/>
        </w:numPr>
        <w:spacing w:before="100" w:beforeAutospacing="1" w:after="100" w:afterAutospacing="1" w:line="220" w:lineRule="atLeast"/>
        <w:ind w:left="300"/>
        <w:textAlignment w:val="top"/>
        <w:rPr>
          <w:u w:val="single"/>
        </w:rPr>
      </w:pPr>
      <w:r w:rsidRPr="00DE2FFC">
        <w:rPr>
          <w:u w:val="single"/>
        </w:rPr>
        <w:t>Beschreibung</w:t>
      </w:r>
    </w:p>
    <w:p w:rsidR="001F2D5B" w:rsidRPr="00DE2FFC" w:rsidRDefault="001F2D5B" w:rsidP="001F2D5B">
      <w:pPr>
        <w:numPr>
          <w:ilvl w:val="0"/>
          <w:numId w:val="2"/>
        </w:numPr>
        <w:spacing w:before="100" w:beforeAutospacing="1" w:after="100" w:afterAutospacing="1" w:line="220" w:lineRule="atLeast"/>
        <w:ind w:left="300"/>
        <w:textAlignment w:val="top"/>
        <w:rPr>
          <w:u w:val="single"/>
        </w:rPr>
      </w:pPr>
      <w:r w:rsidRPr="00DE2FFC">
        <w:rPr>
          <w:u w:val="single"/>
        </w:rPr>
        <w:t>Sachbuch</w:t>
      </w:r>
    </w:p>
    <w:p w:rsidR="001F2D5B" w:rsidRPr="00DE2FFC" w:rsidRDefault="001F2D5B" w:rsidP="001F2D5B">
      <w:pPr>
        <w:spacing w:line="240" w:lineRule="atLeast"/>
        <w:textAlignment w:val="top"/>
        <w:rPr>
          <w:lang w:val="de-DE"/>
        </w:rPr>
      </w:pPr>
      <w:r w:rsidRPr="00DE2FFC">
        <w:rPr>
          <w:lang w:val="de-DE"/>
        </w:rPr>
        <w:t xml:space="preserve">Mit Handlungsverben wie informieren, mitteilen, melden, benachrichtigen, unterrichten, beschreiben, kann man die Funktion von informativen Texten beschreiben. </w:t>
      </w:r>
    </w:p>
    <w:p w:rsidR="001F2D5B" w:rsidRPr="00DE2FFC" w:rsidRDefault="001F2D5B" w:rsidP="001F2D5B">
      <w:pPr>
        <w:rPr>
          <w:lang w:val="de-DE"/>
        </w:rPr>
      </w:pPr>
    </w:p>
    <w:p w:rsidR="009F4974" w:rsidRDefault="001F2D5B" w:rsidP="001F2D5B">
      <w:pPr>
        <w:autoSpaceDE w:val="0"/>
        <w:autoSpaceDN w:val="0"/>
        <w:adjustRightInd w:val="0"/>
        <w:jc w:val="both"/>
        <w:rPr>
          <w:lang w:val="de-DE"/>
        </w:rPr>
      </w:pPr>
      <w:r w:rsidRPr="00DE2FFC">
        <w:rPr>
          <w:lang w:val="de-DE"/>
        </w:rPr>
        <w:t>Die expressive Textfunktion</w:t>
      </w:r>
      <w:r w:rsidR="00913775">
        <w:rPr>
          <w:lang w:val="de-DE"/>
        </w:rPr>
        <w:t xml:space="preserve">: </w:t>
      </w:r>
      <w:r w:rsidRPr="0005428D">
        <w:rPr>
          <w:u w:val="single"/>
          <w:lang w:val="de-DE"/>
        </w:rPr>
        <w:t>Expressive Texte</w:t>
      </w:r>
      <w:r w:rsidRPr="00DE2FFC">
        <w:rPr>
          <w:lang w:val="de-DE"/>
        </w:rPr>
        <w:t xml:space="preserve"> </w:t>
      </w:r>
      <w:r w:rsidR="0005428D">
        <w:rPr>
          <w:lang w:val="de-DE"/>
        </w:rPr>
        <w:t xml:space="preserve">sind eher subjektiv, sie </w:t>
      </w:r>
      <w:r w:rsidRPr="00DE2FFC">
        <w:rPr>
          <w:lang w:val="de-DE"/>
        </w:rPr>
        <w:t xml:space="preserve">unterhalten und erzählen. </w:t>
      </w:r>
      <w:r w:rsidR="003D7E63">
        <w:rPr>
          <w:lang w:val="de-DE"/>
        </w:rPr>
        <w:t xml:space="preserve">Es geht um Textsorten wie </w:t>
      </w:r>
    </w:p>
    <w:p w:rsidR="009F4974" w:rsidRDefault="009F4974" w:rsidP="009F4974">
      <w:pPr>
        <w:pStyle w:val="Liststycke"/>
        <w:numPr>
          <w:ilvl w:val="0"/>
          <w:numId w:val="4"/>
        </w:numPr>
        <w:autoSpaceDE w:val="0"/>
        <w:autoSpaceDN w:val="0"/>
        <w:adjustRightInd w:val="0"/>
        <w:jc w:val="both"/>
        <w:rPr>
          <w:lang w:val="de-DE"/>
        </w:rPr>
      </w:pPr>
      <w:r>
        <w:rPr>
          <w:lang w:val="de-DE"/>
        </w:rPr>
        <w:t>Romane</w:t>
      </w:r>
    </w:p>
    <w:p w:rsidR="009F4974" w:rsidRDefault="003D7E63" w:rsidP="009F4974">
      <w:pPr>
        <w:pStyle w:val="Liststycke"/>
        <w:numPr>
          <w:ilvl w:val="0"/>
          <w:numId w:val="4"/>
        </w:numPr>
        <w:autoSpaceDE w:val="0"/>
        <w:autoSpaceDN w:val="0"/>
        <w:adjustRightInd w:val="0"/>
        <w:jc w:val="both"/>
        <w:rPr>
          <w:lang w:val="de-DE"/>
        </w:rPr>
      </w:pPr>
      <w:r w:rsidRPr="009F4974">
        <w:rPr>
          <w:lang w:val="de-DE"/>
        </w:rPr>
        <w:t>Ta</w:t>
      </w:r>
      <w:r w:rsidR="009F4974">
        <w:rPr>
          <w:lang w:val="de-DE"/>
        </w:rPr>
        <w:t>gebücher</w:t>
      </w:r>
    </w:p>
    <w:p w:rsidR="00913775" w:rsidRPr="009F4974" w:rsidRDefault="00E1790F" w:rsidP="009F4974">
      <w:pPr>
        <w:pStyle w:val="Liststycke"/>
        <w:numPr>
          <w:ilvl w:val="0"/>
          <w:numId w:val="4"/>
        </w:numPr>
        <w:autoSpaceDE w:val="0"/>
        <w:autoSpaceDN w:val="0"/>
        <w:adjustRightInd w:val="0"/>
        <w:jc w:val="both"/>
        <w:rPr>
          <w:lang w:val="de-DE"/>
        </w:rPr>
      </w:pPr>
      <w:r w:rsidRPr="009F4974">
        <w:rPr>
          <w:lang w:val="de-DE"/>
        </w:rPr>
        <w:t>Erlebnisschilderungen</w:t>
      </w:r>
      <w:r w:rsidR="00913775" w:rsidRPr="009F4974">
        <w:rPr>
          <w:lang w:val="de-DE"/>
        </w:rPr>
        <w:t xml:space="preserve"> und es geht oft um Emotionen. </w:t>
      </w:r>
    </w:p>
    <w:p w:rsidR="00913775" w:rsidRDefault="00913775" w:rsidP="001F2D5B">
      <w:pPr>
        <w:autoSpaceDE w:val="0"/>
        <w:autoSpaceDN w:val="0"/>
        <w:adjustRightInd w:val="0"/>
        <w:jc w:val="both"/>
        <w:rPr>
          <w:lang w:val="de-DE"/>
        </w:rPr>
      </w:pPr>
    </w:p>
    <w:p w:rsidR="00E565C5" w:rsidRPr="001F2D5B" w:rsidRDefault="00E1790F" w:rsidP="001F2D5B">
      <w:pPr>
        <w:autoSpaceDE w:val="0"/>
        <w:autoSpaceDN w:val="0"/>
        <w:adjustRightInd w:val="0"/>
        <w:jc w:val="both"/>
        <w:rPr>
          <w:lang w:val="de-DE"/>
        </w:rPr>
      </w:pPr>
      <w:r>
        <w:rPr>
          <w:lang w:val="de-DE"/>
        </w:rPr>
        <w:t>(</w:t>
      </w:r>
      <w:r w:rsidR="001F2D5B" w:rsidRPr="00DE2FFC">
        <w:rPr>
          <w:color w:val="000000"/>
          <w:lang w:val="de-DE"/>
        </w:rPr>
        <w:t>Expressive Sprechakte werden durch expressive Verben festgelegt: danke</w:t>
      </w:r>
      <w:r w:rsidR="001F11FB">
        <w:rPr>
          <w:color w:val="000000"/>
          <w:lang w:val="de-DE"/>
        </w:rPr>
        <w:t>n, gratulieren, entschuldigen,</w:t>
      </w:r>
      <w:r w:rsidR="001F2D5B" w:rsidRPr="00DE2FFC">
        <w:rPr>
          <w:color w:val="000000"/>
          <w:lang w:val="de-DE"/>
        </w:rPr>
        <w:t xml:space="preserve"> etc.</w:t>
      </w:r>
      <w:r>
        <w:rPr>
          <w:color w:val="000000"/>
          <w:lang w:val="de-DE"/>
        </w:rPr>
        <w:t xml:space="preserve">).  </w:t>
      </w:r>
    </w:p>
    <w:sectPr w:rsidR="00E565C5" w:rsidRPr="001F2D5B" w:rsidSect="00080A73">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2EA536F"/>
    <w:multiLevelType w:val="multilevel"/>
    <w:tmpl w:val="46B4F7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B8F1A4A"/>
    <w:multiLevelType w:val="hybridMultilevel"/>
    <w:tmpl w:val="761ED8D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 w15:restartNumberingAfterBreak="0">
    <w:nsid w:val="406F2444"/>
    <w:multiLevelType w:val="hybridMultilevel"/>
    <w:tmpl w:val="EE6C5218"/>
    <w:lvl w:ilvl="0" w:tplc="E2CC6FAE">
      <w:start w:val="1"/>
      <w:numFmt w:val="bullet"/>
      <w:lvlText w:val="•"/>
      <w:lvlJc w:val="left"/>
      <w:pPr>
        <w:tabs>
          <w:tab w:val="num" w:pos="720"/>
        </w:tabs>
        <w:ind w:left="720" w:hanging="360"/>
      </w:pPr>
      <w:rPr>
        <w:rFonts w:ascii="Arial" w:hAnsi="Arial" w:hint="default"/>
      </w:rPr>
    </w:lvl>
    <w:lvl w:ilvl="1" w:tplc="FABA3782" w:tentative="1">
      <w:start w:val="1"/>
      <w:numFmt w:val="bullet"/>
      <w:lvlText w:val="•"/>
      <w:lvlJc w:val="left"/>
      <w:pPr>
        <w:tabs>
          <w:tab w:val="num" w:pos="1440"/>
        </w:tabs>
        <w:ind w:left="1440" w:hanging="360"/>
      </w:pPr>
      <w:rPr>
        <w:rFonts w:ascii="Arial" w:hAnsi="Arial" w:hint="default"/>
      </w:rPr>
    </w:lvl>
    <w:lvl w:ilvl="2" w:tplc="0596975C" w:tentative="1">
      <w:start w:val="1"/>
      <w:numFmt w:val="bullet"/>
      <w:lvlText w:val="•"/>
      <w:lvlJc w:val="left"/>
      <w:pPr>
        <w:tabs>
          <w:tab w:val="num" w:pos="2160"/>
        </w:tabs>
        <w:ind w:left="2160" w:hanging="360"/>
      </w:pPr>
      <w:rPr>
        <w:rFonts w:ascii="Arial" w:hAnsi="Arial" w:hint="default"/>
      </w:rPr>
    </w:lvl>
    <w:lvl w:ilvl="3" w:tplc="44224E56" w:tentative="1">
      <w:start w:val="1"/>
      <w:numFmt w:val="bullet"/>
      <w:lvlText w:val="•"/>
      <w:lvlJc w:val="left"/>
      <w:pPr>
        <w:tabs>
          <w:tab w:val="num" w:pos="2880"/>
        </w:tabs>
        <w:ind w:left="2880" w:hanging="360"/>
      </w:pPr>
      <w:rPr>
        <w:rFonts w:ascii="Arial" w:hAnsi="Arial" w:hint="default"/>
      </w:rPr>
    </w:lvl>
    <w:lvl w:ilvl="4" w:tplc="9502EAA2" w:tentative="1">
      <w:start w:val="1"/>
      <w:numFmt w:val="bullet"/>
      <w:lvlText w:val="•"/>
      <w:lvlJc w:val="left"/>
      <w:pPr>
        <w:tabs>
          <w:tab w:val="num" w:pos="3600"/>
        </w:tabs>
        <w:ind w:left="3600" w:hanging="360"/>
      </w:pPr>
      <w:rPr>
        <w:rFonts w:ascii="Arial" w:hAnsi="Arial" w:hint="default"/>
      </w:rPr>
    </w:lvl>
    <w:lvl w:ilvl="5" w:tplc="E82C66A8" w:tentative="1">
      <w:start w:val="1"/>
      <w:numFmt w:val="bullet"/>
      <w:lvlText w:val="•"/>
      <w:lvlJc w:val="left"/>
      <w:pPr>
        <w:tabs>
          <w:tab w:val="num" w:pos="4320"/>
        </w:tabs>
        <w:ind w:left="4320" w:hanging="360"/>
      </w:pPr>
      <w:rPr>
        <w:rFonts w:ascii="Arial" w:hAnsi="Arial" w:hint="default"/>
      </w:rPr>
    </w:lvl>
    <w:lvl w:ilvl="6" w:tplc="CEC04A18" w:tentative="1">
      <w:start w:val="1"/>
      <w:numFmt w:val="bullet"/>
      <w:lvlText w:val="•"/>
      <w:lvlJc w:val="left"/>
      <w:pPr>
        <w:tabs>
          <w:tab w:val="num" w:pos="5040"/>
        </w:tabs>
        <w:ind w:left="5040" w:hanging="360"/>
      </w:pPr>
      <w:rPr>
        <w:rFonts w:ascii="Arial" w:hAnsi="Arial" w:hint="default"/>
      </w:rPr>
    </w:lvl>
    <w:lvl w:ilvl="7" w:tplc="01D6C156" w:tentative="1">
      <w:start w:val="1"/>
      <w:numFmt w:val="bullet"/>
      <w:lvlText w:val="•"/>
      <w:lvlJc w:val="left"/>
      <w:pPr>
        <w:tabs>
          <w:tab w:val="num" w:pos="5760"/>
        </w:tabs>
        <w:ind w:left="5760" w:hanging="360"/>
      </w:pPr>
      <w:rPr>
        <w:rFonts w:ascii="Arial" w:hAnsi="Arial" w:hint="default"/>
      </w:rPr>
    </w:lvl>
    <w:lvl w:ilvl="8" w:tplc="7B6A3914" w:tentative="1">
      <w:start w:val="1"/>
      <w:numFmt w:val="bullet"/>
      <w:lvlText w:val="•"/>
      <w:lvlJc w:val="left"/>
      <w:pPr>
        <w:tabs>
          <w:tab w:val="num" w:pos="6480"/>
        </w:tabs>
        <w:ind w:left="6480" w:hanging="360"/>
      </w:pPr>
      <w:rPr>
        <w:rFonts w:ascii="Arial" w:hAnsi="Arial" w:hint="default"/>
      </w:rPr>
    </w:lvl>
  </w:abstractNum>
  <w:abstractNum w:abstractNumId="3" w15:restartNumberingAfterBreak="0">
    <w:nsid w:val="56FF3E2F"/>
    <w:multiLevelType w:val="multilevel"/>
    <w:tmpl w:val="98B01B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3"/>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F2D5B"/>
    <w:rsid w:val="0005428D"/>
    <w:rsid w:val="00080A73"/>
    <w:rsid w:val="000E70E4"/>
    <w:rsid w:val="001F11FB"/>
    <w:rsid w:val="001F2D5B"/>
    <w:rsid w:val="00382AE4"/>
    <w:rsid w:val="003D7E63"/>
    <w:rsid w:val="004237D7"/>
    <w:rsid w:val="005D4C5C"/>
    <w:rsid w:val="00810613"/>
    <w:rsid w:val="00913775"/>
    <w:rsid w:val="009F4974"/>
    <w:rsid w:val="009F566A"/>
    <w:rsid w:val="00A0097F"/>
    <w:rsid w:val="00A9290E"/>
    <w:rsid w:val="00B734D6"/>
    <w:rsid w:val="00C37E62"/>
    <w:rsid w:val="00C52C7E"/>
    <w:rsid w:val="00D8125E"/>
    <w:rsid w:val="00DA1EE4"/>
    <w:rsid w:val="00DE1BAE"/>
    <w:rsid w:val="00E1790F"/>
    <w:rsid w:val="00E565C5"/>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7FB303"/>
  <w15:docId w15:val="{EC8C0A4B-8006-4F39-B4ED-6B36E0EC81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v-SE"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F2D5B"/>
    <w:pPr>
      <w:spacing w:after="0" w:line="240" w:lineRule="auto"/>
    </w:pPr>
    <w:rPr>
      <w:rFonts w:ascii="Times New Roman" w:eastAsia="Times New Roman" w:hAnsi="Times New Roman" w:cs="Times New Roman"/>
      <w:sz w:val="24"/>
      <w:szCs w:val="24"/>
      <w:lang w:eastAsia="sv-SE"/>
    </w:rPr>
  </w:style>
  <w:style w:type="paragraph" w:styleId="Rubrik1">
    <w:name w:val="heading 1"/>
    <w:basedOn w:val="Normal"/>
    <w:next w:val="Brdtext"/>
    <w:link w:val="Rubrik1Char"/>
    <w:qFormat/>
    <w:rsid w:val="001F2D5B"/>
    <w:pPr>
      <w:keepNext/>
      <w:spacing w:line="260" w:lineRule="atLeast"/>
      <w:outlineLvl w:val="0"/>
    </w:pPr>
    <w:rPr>
      <w:rFonts w:cs="Arial"/>
      <w:bCs/>
      <w:kern w:val="32"/>
      <w:sz w:val="34"/>
      <w:szCs w:val="32"/>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1F2D5B"/>
    <w:rPr>
      <w:rFonts w:ascii="Times New Roman" w:eastAsia="Times New Roman" w:hAnsi="Times New Roman" w:cs="Arial"/>
      <w:bCs/>
      <w:kern w:val="32"/>
      <w:sz w:val="34"/>
      <w:szCs w:val="32"/>
      <w:lang w:eastAsia="sv-SE"/>
    </w:rPr>
  </w:style>
  <w:style w:type="paragraph" w:styleId="Brdtext">
    <w:name w:val="Body Text"/>
    <w:basedOn w:val="Normal"/>
    <w:link w:val="BrdtextChar"/>
    <w:uiPriority w:val="99"/>
    <w:semiHidden/>
    <w:unhideWhenUsed/>
    <w:rsid w:val="001F2D5B"/>
    <w:pPr>
      <w:spacing w:after="120"/>
    </w:pPr>
  </w:style>
  <w:style w:type="character" w:customStyle="1" w:styleId="BrdtextChar">
    <w:name w:val="Brödtext Char"/>
    <w:basedOn w:val="Standardstycketeckensnitt"/>
    <w:link w:val="Brdtext"/>
    <w:uiPriority w:val="99"/>
    <w:semiHidden/>
    <w:rsid w:val="001F2D5B"/>
    <w:rPr>
      <w:rFonts w:ascii="Times New Roman" w:eastAsia="Times New Roman" w:hAnsi="Times New Roman" w:cs="Times New Roman"/>
      <w:sz w:val="24"/>
      <w:szCs w:val="24"/>
      <w:lang w:eastAsia="sv-SE"/>
    </w:rPr>
  </w:style>
  <w:style w:type="paragraph" w:styleId="Normalwebb">
    <w:name w:val="Normal (Web)"/>
    <w:basedOn w:val="Normal"/>
    <w:uiPriority w:val="99"/>
    <w:semiHidden/>
    <w:unhideWhenUsed/>
    <w:rsid w:val="004237D7"/>
    <w:pPr>
      <w:spacing w:before="100" w:beforeAutospacing="1" w:after="100" w:afterAutospacing="1"/>
    </w:pPr>
  </w:style>
  <w:style w:type="paragraph" w:styleId="Liststycke">
    <w:name w:val="List Paragraph"/>
    <w:basedOn w:val="Normal"/>
    <w:uiPriority w:val="34"/>
    <w:qFormat/>
    <w:rsid w:val="009F4974"/>
    <w:pPr>
      <w:ind w:left="720"/>
      <w:contextualSpacing/>
    </w:pPr>
  </w:style>
  <w:style w:type="paragraph" w:customStyle="1" w:styleId="TableParagraph">
    <w:name w:val="Table Paragraph"/>
    <w:basedOn w:val="Normal"/>
    <w:uiPriority w:val="1"/>
    <w:qFormat/>
    <w:rsid w:val="00B734D6"/>
    <w:pPr>
      <w:widowControl w:val="0"/>
      <w:autoSpaceDE w:val="0"/>
      <w:autoSpaceDN w:val="0"/>
      <w:ind w:left="105"/>
    </w:pPr>
    <w:rPr>
      <w:sz w:val="22"/>
      <w:szCs w:val="22"/>
      <w:lang w:val="de-DE" w:eastAsia="de-DE" w:bidi="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7403264">
      <w:bodyDiv w:val="1"/>
      <w:marLeft w:val="0"/>
      <w:marRight w:val="0"/>
      <w:marTop w:val="0"/>
      <w:marBottom w:val="0"/>
      <w:divBdr>
        <w:top w:val="none" w:sz="0" w:space="0" w:color="auto"/>
        <w:left w:val="none" w:sz="0" w:space="0" w:color="auto"/>
        <w:bottom w:val="none" w:sz="0" w:space="0" w:color="auto"/>
        <w:right w:val="none" w:sz="0" w:space="0" w:color="auto"/>
      </w:divBdr>
    </w:div>
    <w:div w:id="339360303">
      <w:bodyDiv w:val="1"/>
      <w:marLeft w:val="0"/>
      <w:marRight w:val="0"/>
      <w:marTop w:val="0"/>
      <w:marBottom w:val="0"/>
      <w:divBdr>
        <w:top w:val="none" w:sz="0" w:space="0" w:color="auto"/>
        <w:left w:val="none" w:sz="0" w:space="0" w:color="auto"/>
        <w:bottom w:val="none" w:sz="0" w:space="0" w:color="auto"/>
        <w:right w:val="none" w:sz="0" w:space="0" w:color="auto"/>
      </w:divBdr>
    </w:div>
    <w:div w:id="1098527595">
      <w:bodyDiv w:val="1"/>
      <w:marLeft w:val="0"/>
      <w:marRight w:val="0"/>
      <w:marTop w:val="0"/>
      <w:marBottom w:val="0"/>
      <w:divBdr>
        <w:top w:val="none" w:sz="0" w:space="0" w:color="auto"/>
        <w:left w:val="none" w:sz="0" w:space="0" w:color="auto"/>
        <w:bottom w:val="none" w:sz="0" w:space="0" w:color="auto"/>
        <w:right w:val="none" w:sz="0" w:space="0" w:color="auto"/>
      </w:divBdr>
    </w:div>
    <w:div w:id="1871720024">
      <w:bodyDiv w:val="1"/>
      <w:marLeft w:val="0"/>
      <w:marRight w:val="0"/>
      <w:marTop w:val="0"/>
      <w:marBottom w:val="0"/>
      <w:divBdr>
        <w:top w:val="none" w:sz="0" w:space="0" w:color="auto"/>
        <w:left w:val="none" w:sz="0" w:space="0" w:color="auto"/>
        <w:bottom w:val="none" w:sz="0" w:space="0" w:color="auto"/>
        <w:right w:val="none" w:sz="0" w:space="0" w:color="auto"/>
      </w:divBdr>
      <w:divsChild>
        <w:div w:id="776101153">
          <w:marLeft w:val="547"/>
          <w:marRight w:val="0"/>
          <w:marTop w:val="91"/>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de.wikipedia.org/wiki/Persuasive_Kommunikation" TargetMode="External"/><Relationship Id="rId3" Type="http://schemas.openxmlformats.org/officeDocument/2006/relationships/settings" Target="settings.xml"/><Relationship Id="rId7" Type="http://schemas.openxmlformats.org/officeDocument/2006/relationships/hyperlink" Target="http://de.wikipedia.org/wiki/Instruktion"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de.wikipedia.org/wiki/Wunsch" TargetMode="External"/><Relationship Id="rId5" Type="http://schemas.openxmlformats.org/officeDocument/2006/relationships/hyperlink" Target="http://de.wikipedia.org/w/index.php?title=Aufforderung&amp;action=edit&amp;redlink=1"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2</Pages>
  <Words>624</Words>
  <Characters>3312</Characters>
  <Application>Microsoft Office Word</Application>
  <DocSecurity>0</DocSecurity>
  <Lines>27</Lines>
  <Paragraphs>7</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vector>
  </TitlesOfParts>
  <Company>Linnaeus University</Company>
  <LinksUpToDate>false</LinksUpToDate>
  <CharactersWithSpaces>3929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Christina Rosén</dc:creator>
  <cp:lastModifiedBy>Christina Rosén</cp:lastModifiedBy>
  <cp:revision>4</cp:revision>
  <cp:lastPrinted>2014-11-11T11:09:00Z</cp:lastPrinted>
  <dcterms:created xsi:type="dcterms:W3CDTF">2020-04-07T10:14:00Z</dcterms:created>
  <dcterms:modified xsi:type="dcterms:W3CDTF">2020-10-02T16:02:00Z</dcterms:modified>
</cp:coreProperties>
</file>